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09E4" w14:textId="77777777" w:rsidR="00292B82" w:rsidRDefault="00292B82" w:rsidP="00292B82">
      <w:pPr>
        <w:rPr>
          <w:rFonts w:ascii="Garamond" w:hAnsi="Garamond"/>
          <w:sz w:val="24"/>
          <w:szCs w:val="24"/>
        </w:rPr>
      </w:pPr>
    </w:p>
    <w:tbl>
      <w:tblPr>
        <w:tblpPr w:leftFromText="180" w:rightFromText="180" w:vertAnchor="page" w:horzAnchor="margin" w:tblpY="236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529"/>
        <w:gridCol w:w="1961"/>
        <w:gridCol w:w="3600"/>
      </w:tblGrid>
      <w:tr w:rsidR="00292B82" w:rsidRPr="000215A2" w14:paraId="23DC4A8C" w14:textId="77777777" w:rsidTr="00BD1722">
        <w:trPr>
          <w:trHeight w:val="413"/>
        </w:trPr>
        <w:tc>
          <w:tcPr>
            <w:tcW w:w="1795" w:type="dxa"/>
            <w:shd w:val="clear" w:color="auto" w:fill="auto"/>
          </w:tcPr>
          <w:p w14:paraId="42BB245A"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Course Name</w:t>
            </w:r>
          </w:p>
        </w:tc>
        <w:tc>
          <w:tcPr>
            <w:tcW w:w="3529" w:type="dxa"/>
            <w:shd w:val="clear" w:color="auto" w:fill="auto"/>
          </w:tcPr>
          <w:p w14:paraId="206E7733" w14:textId="77777777" w:rsidR="00292B82" w:rsidRPr="000215A2" w:rsidRDefault="00430C53" w:rsidP="00BD1722">
            <w:pPr>
              <w:rPr>
                <w:rFonts w:ascii="Garamond" w:hAnsi="Garamond" w:cs="Arial"/>
                <w:sz w:val="24"/>
                <w:szCs w:val="24"/>
              </w:rPr>
            </w:pPr>
            <w:r>
              <w:rPr>
                <w:rFonts w:ascii="Garamond" w:hAnsi="Garamond" w:cs="Arial"/>
                <w:sz w:val="24"/>
                <w:szCs w:val="24"/>
              </w:rPr>
              <w:t>9</w:t>
            </w:r>
            <w:r w:rsidRPr="00430C53">
              <w:rPr>
                <w:rFonts w:ascii="Garamond" w:hAnsi="Garamond" w:cs="Arial"/>
                <w:sz w:val="24"/>
                <w:szCs w:val="24"/>
                <w:vertAlign w:val="superscript"/>
              </w:rPr>
              <w:t>th</w:t>
            </w:r>
            <w:r>
              <w:rPr>
                <w:rFonts w:ascii="Garamond" w:hAnsi="Garamond" w:cs="Arial"/>
                <w:sz w:val="24"/>
                <w:szCs w:val="24"/>
              </w:rPr>
              <w:t xml:space="preserve"> Grade Literature and Composition</w:t>
            </w:r>
          </w:p>
        </w:tc>
        <w:tc>
          <w:tcPr>
            <w:tcW w:w="1961" w:type="dxa"/>
            <w:shd w:val="clear" w:color="auto" w:fill="auto"/>
          </w:tcPr>
          <w:p w14:paraId="48DFA596"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Course Code</w:t>
            </w:r>
          </w:p>
        </w:tc>
        <w:tc>
          <w:tcPr>
            <w:tcW w:w="3600" w:type="dxa"/>
            <w:shd w:val="clear" w:color="auto" w:fill="auto"/>
          </w:tcPr>
          <w:p w14:paraId="46E03EF6" w14:textId="3C2258FC" w:rsidR="00292B82" w:rsidRPr="000215A2" w:rsidRDefault="00926763" w:rsidP="00BD1722">
            <w:pPr>
              <w:rPr>
                <w:rFonts w:ascii="Garamond" w:hAnsi="Garamond" w:cs="Arial"/>
                <w:sz w:val="24"/>
                <w:szCs w:val="24"/>
              </w:rPr>
            </w:pPr>
            <w:r>
              <w:rPr>
                <w:rFonts w:ascii="Garamond" w:hAnsi="Garamond" w:cs="Arial"/>
                <w:sz w:val="24"/>
                <w:szCs w:val="24"/>
              </w:rPr>
              <w:t>23.0610000</w:t>
            </w:r>
          </w:p>
        </w:tc>
      </w:tr>
      <w:tr w:rsidR="00292B82" w:rsidRPr="000215A2" w14:paraId="3359D029" w14:textId="77777777" w:rsidTr="00BD1722">
        <w:trPr>
          <w:trHeight w:val="413"/>
        </w:trPr>
        <w:tc>
          <w:tcPr>
            <w:tcW w:w="1795" w:type="dxa"/>
            <w:shd w:val="clear" w:color="auto" w:fill="auto"/>
          </w:tcPr>
          <w:p w14:paraId="552494E8"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School Name</w:t>
            </w:r>
          </w:p>
        </w:tc>
        <w:tc>
          <w:tcPr>
            <w:tcW w:w="3529" w:type="dxa"/>
            <w:shd w:val="clear" w:color="auto" w:fill="auto"/>
          </w:tcPr>
          <w:p w14:paraId="77715D06" w14:textId="77777777" w:rsidR="00292B82" w:rsidRPr="000215A2" w:rsidRDefault="005C1CCA" w:rsidP="00BD1722">
            <w:pPr>
              <w:rPr>
                <w:rFonts w:ascii="Garamond" w:hAnsi="Garamond" w:cs="Arial"/>
                <w:sz w:val="24"/>
                <w:szCs w:val="24"/>
              </w:rPr>
            </w:pPr>
            <w:r>
              <w:rPr>
                <w:rFonts w:ascii="Garamond" w:hAnsi="Garamond" w:cs="Arial"/>
                <w:sz w:val="24"/>
                <w:szCs w:val="24"/>
              </w:rPr>
              <w:t>DeK</w:t>
            </w:r>
            <w:r w:rsidR="00292B82" w:rsidRPr="000215A2">
              <w:rPr>
                <w:rFonts w:ascii="Garamond" w:hAnsi="Garamond" w:cs="Arial"/>
                <w:sz w:val="24"/>
                <w:szCs w:val="24"/>
              </w:rPr>
              <w:t>alb Early College Academy</w:t>
            </w:r>
          </w:p>
        </w:tc>
        <w:tc>
          <w:tcPr>
            <w:tcW w:w="1961" w:type="dxa"/>
            <w:shd w:val="clear" w:color="auto" w:fill="auto"/>
          </w:tcPr>
          <w:p w14:paraId="530A99BA"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Teacher Name</w:t>
            </w:r>
          </w:p>
        </w:tc>
        <w:tc>
          <w:tcPr>
            <w:tcW w:w="3600" w:type="dxa"/>
            <w:shd w:val="clear" w:color="auto" w:fill="auto"/>
          </w:tcPr>
          <w:p w14:paraId="58B859CC" w14:textId="57A58785" w:rsidR="00292B82" w:rsidRPr="000215A2" w:rsidRDefault="00926763" w:rsidP="00BD1722">
            <w:pPr>
              <w:rPr>
                <w:rFonts w:ascii="Garamond" w:hAnsi="Garamond" w:cs="Arial"/>
                <w:sz w:val="24"/>
                <w:szCs w:val="24"/>
              </w:rPr>
            </w:pPr>
            <w:r>
              <w:rPr>
                <w:rFonts w:ascii="Garamond" w:hAnsi="Garamond" w:cs="Arial"/>
                <w:sz w:val="24"/>
                <w:szCs w:val="24"/>
              </w:rPr>
              <w:t>Ian Custar</w:t>
            </w:r>
          </w:p>
        </w:tc>
      </w:tr>
      <w:tr w:rsidR="00292B82" w:rsidRPr="000215A2" w14:paraId="0952F184" w14:textId="77777777" w:rsidTr="00BD1722">
        <w:trPr>
          <w:trHeight w:val="413"/>
        </w:trPr>
        <w:tc>
          <w:tcPr>
            <w:tcW w:w="1795" w:type="dxa"/>
            <w:shd w:val="clear" w:color="auto" w:fill="auto"/>
          </w:tcPr>
          <w:p w14:paraId="179381B3"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School Phone Number</w:t>
            </w:r>
          </w:p>
        </w:tc>
        <w:tc>
          <w:tcPr>
            <w:tcW w:w="3529" w:type="dxa"/>
            <w:shd w:val="clear" w:color="auto" w:fill="auto"/>
          </w:tcPr>
          <w:p w14:paraId="7F787181" w14:textId="4411C4F3" w:rsidR="00292B82" w:rsidRPr="000215A2" w:rsidRDefault="00C724EC" w:rsidP="00C724EC">
            <w:pPr>
              <w:rPr>
                <w:rFonts w:ascii="Garamond" w:hAnsi="Garamond" w:cs="Arial"/>
                <w:sz w:val="24"/>
                <w:szCs w:val="24"/>
              </w:rPr>
            </w:pPr>
            <w:r>
              <w:rPr>
                <w:rFonts w:ascii="Garamond" w:hAnsi="Garamond" w:cs="Arial"/>
                <w:sz w:val="24"/>
                <w:szCs w:val="24"/>
              </w:rPr>
              <w:t>678-875-Ext 2441</w:t>
            </w:r>
            <w:bookmarkStart w:id="0" w:name="_GoBack"/>
            <w:bookmarkEnd w:id="0"/>
          </w:p>
        </w:tc>
        <w:tc>
          <w:tcPr>
            <w:tcW w:w="1961" w:type="dxa"/>
            <w:shd w:val="clear" w:color="auto" w:fill="auto"/>
          </w:tcPr>
          <w:p w14:paraId="4AA761FE"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Teacher Email</w:t>
            </w:r>
          </w:p>
        </w:tc>
        <w:tc>
          <w:tcPr>
            <w:tcW w:w="3600" w:type="dxa"/>
            <w:shd w:val="clear" w:color="auto" w:fill="auto"/>
          </w:tcPr>
          <w:p w14:paraId="12671821" w14:textId="73D869AE" w:rsidR="00292B82" w:rsidRPr="000215A2" w:rsidRDefault="00926763" w:rsidP="00BD1722">
            <w:pPr>
              <w:rPr>
                <w:rStyle w:val="Hyperlink"/>
                <w:rFonts w:ascii="Garamond" w:hAnsi="Garamond" w:cs="Arial"/>
                <w:sz w:val="24"/>
                <w:szCs w:val="24"/>
              </w:rPr>
            </w:pPr>
            <w:r>
              <w:rPr>
                <w:rFonts w:ascii="Garamond" w:hAnsi="Garamond"/>
                <w:sz w:val="24"/>
                <w:szCs w:val="24"/>
              </w:rPr>
              <w:t>Ian_Custar</w:t>
            </w:r>
            <w:r w:rsidR="00292B82">
              <w:rPr>
                <w:rFonts w:ascii="Garamond" w:hAnsi="Garamond"/>
                <w:sz w:val="24"/>
                <w:szCs w:val="24"/>
              </w:rPr>
              <w:t>@dekalbschoolsga.org</w:t>
            </w:r>
            <w:hyperlink r:id="rId8" w:history="1"/>
          </w:p>
          <w:p w14:paraId="18156F13" w14:textId="77777777" w:rsidR="00292B82" w:rsidRPr="000215A2" w:rsidRDefault="00292B82" w:rsidP="00BD1722">
            <w:pPr>
              <w:rPr>
                <w:rFonts w:ascii="Garamond" w:hAnsi="Garamond" w:cs="Arial"/>
                <w:sz w:val="24"/>
                <w:szCs w:val="24"/>
              </w:rPr>
            </w:pPr>
          </w:p>
        </w:tc>
      </w:tr>
      <w:tr w:rsidR="00292B82" w:rsidRPr="000215A2" w14:paraId="1D6C4E19" w14:textId="77777777" w:rsidTr="00BD1722">
        <w:trPr>
          <w:trHeight w:val="414"/>
        </w:trPr>
        <w:tc>
          <w:tcPr>
            <w:tcW w:w="1795" w:type="dxa"/>
            <w:shd w:val="clear" w:color="auto" w:fill="auto"/>
          </w:tcPr>
          <w:p w14:paraId="4E07FE9D" w14:textId="77777777" w:rsidR="00292B82" w:rsidRPr="000215A2" w:rsidRDefault="00292B82" w:rsidP="00BD1722">
            <w:pPr>
              <w:rPr>
                <w:rFonts w:ascii="Garamond" w:hAnsi="Garamond" w:cs="Arial"/>
                <w:b/>
                <w:sz w:val="24"/>
                <w:szCs w:val="24"/>
              </w:rPr>
            </w:pPr>
            <w:r w:rsidRPr="000215A2">
              <w:rPr>
                <w:rFonts w:ascii="Garamond" w:hAnsi="Garamond" w:cs="Arial"/>
                <w:b/>
                <w:sz w:val="24"/>
                <w:szCs w:val="24"/>
              </w:rPr>
              <w:t>School Website</w:t>
            </w:r>
          </w:p>
        </w:tc>
        <w:tc>
          <w:tcPr>
            <w:tcW w:w="3529" w:type="dxa"/>
            <w:shd w:val="clear" w:color="auto" w:fill="auto"/>
          </w:tcPr>
          <w:p w14:paraId="23BFA694" w14:textId="77777777" w:rsidR="00292B82" w:rsidRPr="000215A2" w:rsidRDefault="00E71038" w:rsidP="00BD1722">
            <w:pPr>
              <w:rPr>
                <w:rFonts w:ascii="Garamond" w:hAnsi="Garamond" w:cs="Arial"/>
                <w:sz w:val="24"/>
                <w:szCs w:val="24"/>
              </w:rPr>
            </w:pPr>
            <w:hyperlink r:id="rId9" w:history="1">
              <w:r w:rsidR="00292B82" w:rsidRPr="000215A2">
                <w:rPr>
                  <w:rStyle w:val="Hyperlink"/>
                  <w:rFonts w:ascii="Garamond" w:hAnsi="Garamond" w:cs="Arial"/>
                  <w:sz w:val="24"/>
                  <w:szCs w:val="24"/>
                </w:rPr>
                <w:t>http://www.deca.dekalb.k12.ga.us/</w:t>
              </w:r>
            </w:hyperlink>
          </w:p>
          <w:p w14:paraId="0A663191" w14:textId="77777777" w:rsidR="00292B82" w:rsidRPr="000215A2" w:rsidRDefault="00292B82" w:rsidP="00BD1722">
            <w:pPr>
              <w:rPr>
                <w:rFonts w:ascii="Garamond" w:hAnsi="Garamond" w:cs="Arial"/>
                <w:sz w:val="24"/>
                <w:szCs w:val="24"/>
              </w:rPr>
            </w:pPr>
          </w:p>
        </w:tc>
        <w:tc>
          <w:tcPr>
            <w:tcW w:w="1961" w:type="dxa"/>
            <w:shd w:val="clear" w:color="auto" w:fill="auto"/>
          </w:tcPr>
          <w:p w14:paraId="0D884B31" w14:textId="77777777" w:rsidR="00292B82" w:rsidRPr="000215A2" w:rsidRDefault="00292B82" w:rsidP="00BD1722">
            <w:pPr>
              <w:rPr>
                <w:rFonts w:ascii="Garamond" w:hAnsi="Garamond" w:cs="Arial"/>
                <w:b/>
                <w:sz w:val="24"/>
                <w:szCs w:val="24"/>
              </w:rPr>
            </w:pPr>
            <w:r>
              <w:rPr>
                <w:rFonts w:ascii="Garamond" w:hAnsi="Garamond" w:cs="Arial"/>
                <w:b/>
                <w:sz w:val="24"/>
                <w:szCs w:val="24"/>
              </w:rPr>
              <w:t xml:space="preserve">Tutorial </w:t>
            </w:r>
          </w:p>
        </w:tc>
        <w:tc>
          <w:tcPr>
            <w:tcW w:w="3600" w:type="dxa"/>
            <w:shd w:val="clear" w:color="auto" w:fill="auto"/>
          </w:tcPr>
          <w:p w14:paraId="507D6A96" w14:textId="77777777" w:rsidR="00292B82" w:rsidRDefault="00926763" w:rsidP="005102C0">
            <w:r>
              <w:t>Tuesdays 3:30 – 4:30</w:t>
            </w:r>
          </w:p>
          <w:p w14:paraId="40B93D2A" w14:textId="6B5F392A" w:rsidR="00926763" w:rsidRPr="00926763" w:rsidRDefault="00926763" w:rsidP="005102C0">
            <w:pPr>
              <w:rPr>
                <w:rFonts w:ascii="Garamond" w:hAnsi="Garamond" w:cs="Arial"/>
                <w:sz w:val="16"/>
                <w:szCs w:val="16"/>
              </w:rPr>
            </w:pPr>
            <w:r w:rsidRPr="00926763">
              <w:rPr>
                <w:sz w:val="16"/>
                <w:szCs w:val="16"/>
              </w:rPr>
              <w:t>M, W, Th, Fr 7:30-8:00 by appointment only</w:t>
            </w:r>
          </w:p>
        </w:tc>
      </w:tr>
    </w:tbl>
    <w:p w14:paraId="5EFCE6C1" w14:textId="77777777" w:rsidR="00292B82" w:rsidRPr="00AB5B6D" w:rsidRDefault="00292B82" w:rsidP="00292B82">
      <w:pPr>
        <w:jc w:val="center"/>
        <w:rPr>
          <w:rFonts w:ascii="Garamond" w:hAnsi="Garamond"/>
          <w:b/>
          <w:i/>
          <w:sz w:val="44"/>
          <w:szCs w:val="44"/>
        </w:rPr>
      </w:pPr>
      <w:r>
        <w:rPr>
          <w:rFonts w:ascii="Garamond" w:hAnsi="Garamond"/>
          <w:b/>
          <w:i/>
          <w:sz w:val="44"/>
          <w:szCs w:val="44"/>
        </w:rPr>
        <w:t>9</w:t>
      </w:r>
      <w:r w:rsidRPr="00292B82">
        <w:rPr>
          <w:rFonts w:ascii="Garamond" w:hAnsi="Garamond"/>
          <w:b/>
          <w:i/>
          <w:sz w:val="44"/>
          <w:szCs w:val="44"/>
          <w:vertAlign w:val="superscript"/>
        </w:rPr>
        <w:t>th</w:t>
      </w:r>
      <w:r>
        <w:rPr>
          <w:rFonts w:ascii="Garamond" w:hAnsi="Garamond"/>
          <w:b/>
          <w:i/>
          <w:sz w:val="44"/>
          <w:szCs w:val="44"/>
        </w:rPr>
        <w:t xml:space="preserve"> Grade Literature and Composition</w:t>
      </w:r>
      <w:r w:rsidRPr="00AB5B6D">
        <w:rPr>
          <w:rFonts w:ascii="Garamond" w:hAnsi="Garamond"/>
          <w:b/>
          <w:i/>
          <w:sz w:val="44"/>
          <w:szCs w:val="44"/>
        </w:rPr>
        <w:t xml:space="preserve"> – Course Syllabus</w:t>
      </w:r>
    </w:p>
    <w:p w14:paraId="272D5381" w14:textId="77777777" w:rsidR="00292B82" w:rsidRDefault="00292B82" w:rsidP="00292B82">
      <w:pPr>
        <w:jc w:val="center"/>
        <w:rPr>
          <w:rFonts w:ascii="Garamond" w:hAnsi="Garamond" w:cs="Arial"/>
          <w:b/>
          <w:sz w:val="36"/>
          <w:szCs w:val="36"/>
        </w:rPr>
      </w:pPr>
    </w:p>
    <w:p w14:paraId="10E94A17" w14:textId="77777777" w:rsidR="00292B82" w:rsidRDefault="00292B82" w:rsidP="00292B82">
      <w:pPr>
        <w:jc w:val="center"/>
        <w:rPr>
          <w:rFonts w:ascii="Garamond" w:hAnsi="Garamond" w:cs="Arial"/>
          <w:b/>
          <w:sz w:val="36"/>
          <w:szCs w:val="36"/>
        </w:rPr>
      </w:pPr>
    </w:p>
    <w:p w14:paraId="60CC201B" w14:textId="77777777" w:rsidR="00292B82" w:rsidRPr="005566E2" w:rsidRDefault="00292B82" w:rsidP="00292B82">
      <w:pPr>
        <w:pBdr>
          <w:top w:val="single" w:sz="4" w:space="1" w:color="auto"/>
          <w:left w:val="single" w:sz="4" w:space="4" w:color="auto"/>
          <w:bottom w:val="single" w:sz="4" w:space="1" w:color="auto"/>
          <w:right w:val="single" w:sz="4" w:space="4" w:color="auto"/>
        </w:pBdr>
        <w:jc w:val="center"/>
        <w:rPr>
          <w:rFonts w:ascii="Garamond" w:hAnsi="Garamond" w:cs="Arial"/>
          <w:b/>
          <w:sz w:val="36"/>
          <w:szCs w:val="36"/>
        </w:rPr>
      </w:pPr>
      <w:r w:rsidRPr="005566E2">
        <w:rPr>
          <w:rFonts w:ascii="Garamond" w:hAnsi="Garamond" w:cs="Arial"/>
          <w:b/>
          <w:sz w:val="36"/>
          <w:szCs w:val="36"/>
        </w:rPr>
        <w:t>Course Description</w:t>
      </w:r>
    </w:p>
    <w:p w14:paraId="11F89E27" w14:textId="77777777" w:rsidR="00292B82" w:rsidRDefault="00292B82" w:rsidP="00292B82">
      <w:pPr>
        <w:spacing w:line="276" w:lineRule="auto"/>
        <w:rPr>
          <w:rFonts w:ascii="Garamond" w:hAnsi="Garamond" w:cs="Arial"/>
          <w:color w:val="000000"/>
          <w:sz w:val="24"/>
          <w:szCs w:val="24"/>
        </w:rPr>
      </w:pPr>
    </w:p>
    <w:p w14:paraId="09D7F8B1" w14:textId="77777777" w:rsidR="00292B82" w:rsidRPr="00AB5B6D" w:rsidRDefault="00292B82" w:rsidP="00292B82">
      <w:pPr>
        <w:spacing w:line="276" w:lineRule="auto"/>
        <w:rPr>
          <w:rFonts w:ascii="Garamond" w:hAnsi="Garamond" w:cs="Arial"/>
          <w:color w:val="000000"/>
          <w:sz w:val="24"/>
          <w:szCs w:val="24"/>
        </w:rPr>
      </w:pPr>
      <w:r w:rsidRPr="00AB5B6D">
        <w:rPr>
          <w:rFonts w:ascii="Garamond" w:hAnsi="Garamond" w:cs="Arial"/>
          <w:color w:val="000000"/>
          <w:sz w:val="24"/>
          <w:szCs w:val="24"/>
        </w:rPr>
        <w:t xml:space="preserve">Utilizing the English Language Arts Georgia Standards of Excellence </w:t>
      </w:r>
      <w:r>
        <w:rPr>
          <w:rFonts w:ascii="Garamond" w:hAnsi="Garamond" w:cs="Arial"/>
          <w:color w:val="000000"/>
          <w:sz w:val="24"/>
          <w:szCs w:val="24"/>
        </w:rPr>
        <w:t>for English Language Arts and Literature and Composition 9, this course focuses on the study of literature and is designed for heterogeneously grouped students. The course includes the study of various works of literature that identify with a variety of themes. Representative literary works are surveyed for content, style, form, diction, and relevancy to contemporary times. Literary forms covered include the short story, novel, poetry, drama, and prose nonfiction. In each genre, content, style, form, and diction are studied. Public speaking, test preparation, and the use of current technology are integrated into the semester’s study. Emphasis is placed on the development of critical and analytical thinking skills through classroom discussion and compositions. The student will complete several major writing a</w:t>
      </w:r>
      <w:r w:rsidR="00B852B1">
        <w:rPr>
          <w:rFonts w:ascii="Garamond" w:hAnsi="Garamond" w:cs="Arial"/>
          <w:color w:val="000000"/>
          <w:sz w:val="24"/>
          <w:szCs w:val="24"/>
        </w:rPr>
        <w:t xml:space="preserve">ssignments during the semester. </w:t>
      </w:r>
      <w:r>
        <w:rPr>
          <w:rFonts w:ascii="Garamond" w:hAnsi="Garamond" w:cs="Arial"/>
          <w:color w:val="000000"/>
          <w:sz w:val="24"/>
          <w:szCs w:val="24"/>
        </w:rPr>
        <w:t xml:space="preserve">The student will prepare for </w:t>
      </w:r>
      <w:r w:rsidR="00B852B1">
        <w:rPr>
          <w:rFonts w:ascii="Garamond" w:hAnsi="Garamond" w:cs="Arial"/>
          <w:color w:val="000000"/>
          <w:sz w:val="24"/>
          <w:szCs w:val="24"/>
        </w:rPr>
        <w:t>end-of-course Milestone Test.</w:t>
      </w:r>
    </w:p>
    <w:p w14:paraId="3D6C4C75" w14:textId="77777777" w:rsidR="00292B82" w:rsidRPr="000215A2" w:rsidRDefault="00292B82" w:rsidP="00292B82">
      <w:pPr>
        <w:rPr>
          <w:rFonts w:ascii="Garamond" w:hAnsi="Garamond" w:cs="Arial"/>
          <w:color w:val="000000"/>
          <w:sz w:val="24"/>
          <w:szCs w:val="24"/>
        </w:rPr>
      </w:pPr>
    </w:p>
    <w:p w14:paraId="7EBDFA25" w14:textId="77777777" w:rsidR="00292B82" w:rsidRPr="00806180" w:rsidRDefault="00292B82" w:rsidP="00292B82">
      <w:pPr>
        <w:pBdr>
          <w:top w:val="single" w:sz="4" w:space="1" w:color="auto"/>
          <w:left w:val="single" w:sz="4" w:space="4" w:color="auto"/>
          <w:bottom w:val="single" w:sz="4" w:space="1" w:color="auto"/>
          <w:right w:val="single" w:sz="4" w:space="4" w:color="auto"/>
        </w:pBdr>
        <w:jc w:val="center"/>
        <w:rPr>
          <w:rFonts w:ascii="Garamond" w:hAnsi="Garamond" w:cs="Arial"/>
          <w:b/>
          <w:bCs/>
          <w:color w:val="000000"/>
          <w:sz w:val="36"/>
          <w:szCs w:val="36"/>
        </w:rPr>
      </w:pPr>
      <w:r w:rsidRPr="00806180">
        <w:rPr>
          <w:rFonts w:ascii="Garamond" w:hAnsi="Garamond" w:cs="Arial"/>
          <w:b/>
          <w:bCs/>
          <w:color w:val="000000"/>
          <w:sz w:val="36"/>
          <w:szCs w:val="36"/>
        </w:rPr>
        <w:t>Department Philosophy</w:t>
      </w:r>
    </w:p>
    <w:p w14:paraId="59324EE2" w14:textId="77777777" w:rsidR="00292B82" w:rsidRPr="000215A2" w:rsidRDefault="00292B82" w:rsidP="00292B82">
      <w:pPr>
        <w:spacing w:line="276" w:lineRule="auto"/>
        <w:rPr>
          <w:rFonts w:ascii="Garamond" w:hAnsi="Garamond" w:cs="Arial"/>
          <w:color w:val="000000"/>
          <w:sz w:val="24"/>
          <w:szCs w:val="24"/>
        </w:rPr>
      </w:pPr>
      <w:r w:rsidRPr="000215A2">
        <w:rPr>
          <w:rFonts w:ascii="Garamond" w:hAnsi="Garamond" w:cs="Arial"/>
          <w:color w:val="000000"/>
          <w:sz w:val="24"/>
          <w:szCs w:val="24"/>
        </w:rPr>
        <w:t xml:space="preserve">The English Department seeks to empower all learners as thinkers and communicators. In the words of the </w:t>
      </w:r>
      <w:r w:rsidR="00B852B1">
        <w:rPr>
          <w:rFonts w:ascii="Garamond" w:hAnsi="Garamond" w:cs="Arial"/>
          <w:color w:val="000000"/>
          <w:sz w:val="24"/>
          <w:szCs w:val="24"/>
        </w:rPr>
        <w:t xml:space="preserve">DCSD </w:t>
      </w:r>
      <w:r w:rsidRPr="000215A2">
        <w:rPr>
          <w:rFonts w:ascii="Garamond" w:hAnsi="Garamond" w:cs="Arial"/>
          <w:color w:val="000000"/>
          <w:sz w:val="24"/>
          <w:szCs w:val="24"/>
        </w:rPr>
        <w:t>English Language Arts Frameworks we "recognize that facility with language, which includes knowing how to read and write effectively, is vital to success the success of all students.</w:t>
      </w:r>
      <w:r w:rsidR="00635E9A">
        <w:rPr>
          <w:rFonts w:ascii="Garamond" w:hAnsi="Garamond" w:cs="Arial"/>
          <w:color w:val="000000"/>
          <w:sz w:val="24"/>
          <w:szCs w:val="24"/>
        </w:rPr>
        <w:t>”</w:t>
      </w:r>
      <w:r w:rsidRPr="000215A2">
        <w:rPr>
          <w:rFonts w:ascii="Garamond" w:hAnsi="Garamond" w:cs="Arial"/>
          <w:color w:val="000000"/>
          <w:sz w:val="24"/>
          <w:szCs w:val="24"/>
        </w:rPr>
        <w:t xml:space="preserve"> </w:t>
      </w:r>
    </w:p>
    <w:p w14:paraId="7A090E3D" w14:textId="77777777" w:rsidR="00292B82" w:rsidRDefault="00292B82" w:rsidP="00292B82">
      <w:pPr>
        <w:widowControl w:val="0"/>
        <w:autoSpaceDE w:val="0"/>
        <w:autoSpaceDN w:val="0"/>
        <w:adjustRightInd w:val="0"/>
        <w:spacing w:line="276" w:lineRule="auto"/>
        <w:ind w:right="78"/>
        <w:rPr>
          <w:rFonts w:ascii="Garamond" w:hAnsi="Garamond" w:cs="Arial"/>
          <w:b/>
          <w:color w:val="000000"/>
          <w:sz w:val="24"/>
          <w:szCs w:val="24"/>
        </w:rPr>
      </w:pPr>
    </w:p>
    <w:p w14:paraId="487427B5" w14:textId="77777777" w:rsidR="00292B82" w:rsidRDefault="00292B82" w:rsidP="00292B82">
      <w:pPr>
        <w:widowControl w:val="0"/>
        <w:autoSpaceDE w:val="0"/>
        <w:autoSpaceDN w:val="0"/>
        <w:adjustRightInd w:val="0"/>
        <w:spacing w:line="276" w:lineRule="auto"/>
        <w:ind w:right="78"/>
        <w:rPr>
          <w:rFonts w:ascii="Garamond" w:hAnsi="Garamond" w:cs="Arial"/>
          <w:b/>
          <w:color w:val="000000"/>
          <w:sz w:val="24"/>
          <w:szCs w:val="24"/>
        </w:rPr>
      </w:pPr>
      <w:r w:rsidRPr="000215A2">
        <w:rPr>
          <w:rFonts w:ascii="Garamond" w:hAnsi="Garamond" w:cs="Arial"/>
          <w:b/>
          <w:color w:val="000000"/>
          <w:sz w:val="24"/>
          <w:szCs w:val="24"/>
        </w:rPr>
        <w:t>The overall mission of the English Department is to promote literacy</w:t>
      </w:r>
      <w:r>
        <w:rPr>
          <w:rFonts w:ascii="Garamond" w:hAnsi="Garamond" w:cs="Arial"/>
          <w:b/>
          <w:color w:val="000000"/>
          <w:sz w:val="24"/>
          <w:szCs w:val="24"/>
        </w:rPr>
        <w:t xml:space="preserve"> – </w:t>
      </w:r>
      <w:r w:rsidRPr="000215A2">
        <w:rPr>
          <w:rFonts w:ascii="Garamond" w:hAnsi="Garamond" w:cs="Arial"/>
          <w:b/>
          <w:color w:val="000000"/>
          <w:sz w:val="24"/>
          <w:szCs w:val="24"/>
        </w:rPr>
        <w:t>specifically the ability to read, write, and think critically.</w:t>
      </w:r>
    </w:p>
    <w:p w14:paraId="2B2413D0" w14:textId="77777777" w:rsidR="00292B82" w:rsidRDefault="00292B82" w:rsidP="00292B82">
      <w:pPr>
        <w:widowControl w:val="0"/>
        <w:pBdr>
          <w:bottom w:val="single" w:sz="6" w:space="1" w:color="auto"/>
        </w:pBdr>
        <w:autoSpaceDE w:val="0"/>
        <w:autoSpaceDN w:val="0"/>
        <w:adjustRightInd w:val="0"/>
        <w:spacing w:line="239" w:lineRule="auto"/>
        <w:ind w:right="78"/>
        <w:rPr>
          <w:rFonts w:ascii="Garamond" w:hAnsi="Garamond" w:cs="Arial"/>
          <w:color w:val="000000"/>
          <w:sz w:val="24"/>
          <w:szCs w:val="24"/>
        </w:rPr>
      </w:pPr>
    </w:p>
    <w:p w14:paraId="2218C9DD" w14:textId="77777777" w:rsidR="00292B82" w:rsidRPr="00AB5B6D" w:rsidRDefault="00292B82" w:rsidP="00292B82">
      <w:pPr>
        <w:widowControl w:val="0"/>
        <w:autoSpaceDE w:val="0"/>
        <w:autoSpaceDN w:val="0"/>
        <w:adjustRightInd w:val="0"/>
        <w:spacing w:line="276" w:lineRule="auto"/>
        <w:ind w:right="78"/>
        <w:rPr>
          <w:rFonts w:ascii="Garamond" w:hAnsi="Garamond" w:cs="Arial"/>
          <w:b/>
          <w:color w:val="000000"/>
          <w:sz w:val="24"/>
          <w:szCs w:val="24"/>
        </w:rPr>
      </w:pPr>
      <w:r w:rsidRPr="00AB5B6D">
        <w:rPr>
          <w:rFonts w:ascii="Garamond" w:hAnsi="Garamond" w:cs="Arial"/>
          <w:b/>
          <w:color w:val="000000"/>
          <w:sz w:val="24"/>
          <w:szCs w:val="24"/>
        </w:rPr>
        <w:t>Board-approved Instructional Materials</w:t>
      </w:r>
    </w:p>
    <w:p w14:paraId="2C04D8B6" w14:textId="77777777" w:rsidR="00292B82" w:rsidRDefault="00292B82" w:rsidP="00292B82">
      <w:pPr>
        <w:widowControl w:val="0"/>
        <w:autoSpaceDE w:val="0"/>
        <w:autoSpaceDN w:val="0"/>
        <w:adjustRightInd w:val="0"/>
        <w:spacing w:line="276" w:lineRule="auto"/>
        <w:ind w:right="78"/>
        <w:rPr>
          <w:rFonts w:ascii="Garamond" w:hAnsi="Garamond" w:cs="Arial"/>
          <w:color w:val="000000"/>
          <w:sz w:val="24"/>
          <w:szCs w:val="24"/>
        </w:rPr>
      </w:pPr>
      <w:r w:rsidRPr="00AB5B6D">
        <w:rPr>
          <w:rFonts w:ascii="Garamond" w:hAnsi="Garamond" w:cs="Arial"/>
          <w:color w:val="000000"/>
          <w:sz w:val="24"/>
          <w:szCs w:val="24"/>
          <w:u w:val="single"/>
        </w:rPr>
        <w:t>Prentice Hall Lit</w:t>
      </w:r>
      <w:r w:rsidR="001E4818">
        <w:rPr>
          <w:rFonts w:ascii="Garamond" w:hAnsi="Garamond" w:cs="Arial"/>
          <w:color w:val="000000"/>
          <w:sz w:val="24"/>
          <w:szCs w:val="24"/>
          <w:u w:val="single"/>
        </w:rPr>
        <w:t>erature: Grade Nine</w:t>
      </w:r>
      <w:r>
        <w:rPr>
          <w:rFonts w:ascii="Garamond" w:hAnsi="Garamond" w:cs="Arial"/>
          <w:color w:val="000000"/>
          <w:sz w:val="24"/>
          <w:szCs w:val="24"/>
        </w:rPr>
        <w:t>, Pe</w:t>
      </w:r>
      <w:r w:rsidR="001E4818">
        <w:rPr>
          <w:rFonts w:ascii="Garamond" w:hAnsi="Garamond" w:cs="Arial"/>
          <w:color w:val="000000"/>
          <w:sz w:val="24"/>
          <w:szCs w:val="24"/>
        </w:rPr>
        <w:t>nguin Edition (ISBN: 0-13-131755-5</w:t>
      </w:r>
      <w:r>
        <w:rPr>
          <w:rFonts w:ascii="Garamond" w:hAnsi="Garamond" w:cs="Arial"/>
          <w:color w:val="000000"/>
          <w:sz w:val="24"/>
          <w:szCs w:val="24"/>
        </w:rPr>
        <w:t>)</w:t>
      </w:r>
    </w:p>
    <w:p w14:paraId="50FA8526" w14:textId="77777777" w:rsidR="00292B82" w:rsidRDefault="00292B82" w:rsidP="00292B82">
      <w:pPr>
        <w:widowControl w:val="0"/>
        <w:pBdr>
          <w:bottom w:val="single" w:sz="6" w:space="1" w:color="auto"/>
        </w:pBdr>
        <w:autoSpaceDE w:val="0"/>
        <w:autoSpaceDN w:val="0"/>
        <w:adjustRightInd w:val="0"/>
        <w:spacing w:line="276" w:lineRule="auto"/>
        <w:ind w:right="78"/>
        <w:rPr>
          <w:rFonts w:ascii="Garamond" w:hAnsi="Garamond" w:cs="Arial"/>
          <w:color w:val="000000"/>
          <w:sz w:val="24"/>
          <w:szCs w:val="24"/>
        </w:rPr>
      </w:pPr>
      <w:r>
        <w:rPr>
          <w:rFonts w:ascii="Garamond" w:hAnsi="Garamond" w:cs="Arial"/>
          <w:color w:val="000000"/>
          <w:sz w:val="24"/>
          <w:szCs w:val="24"/>
        </w:rPr>
        <w:t>Replacement cost: $60.00</w:t>
      </w:r>
    </w:p>
    <w:p w14:paraId="35D2E423" w14:textId="77777777" w:rsidR="00292B82" w:rsidRDefault="00292B82" w:rsidP="00292B82">
      <w:pPr>
        <w:widowControl w:val="0"/>
        <w:autoSpaceDE w:val="0"/>
        <w:autoSpaceDN w:val="0"/>
        <w:adjustRightInd w:val="0"/>
        <w:spacing w:line="239" w:lineRule="auto"/>
        <w:ind w:right="78"/>
        <w:rPr>
          <w:rFonts w:ascii="Garamond" w:hAnsi="Garamond" w:cs="Arial"/>
          <w:b/>
          <w:color w:val="000000"/>
          <w:sz w:val="24"/>
          <w:szCs w:val="24"/>
        </w:rPr>
      </w:pPr>
    </w:p>
    <w:p w14:paraId="7686EAAD" w14:textId="77777777" w:rsidR="00292B82" w:rsidRDefault="00292B82" w:rsidP="00292B82">
      <w:pPr>
        <w:widowControl w:val="0"/>
        <w:autoSpaceDE w:val="0"/>
        <w:autoSpaceDN w:val="0"/>
        <w:adjustRightInd w:val="0"/>
        <w:spacing w:line="239" w:lineRule="auto"/>
        <w:ind w:right="78"/>
        <w:rPr>
          <w:rFonts w:ascii="Garamond" w:hAnsi="Garamond" w:cs="Arial"/>
          <w:b/>
          <w:color w:val="000000"/>
          <w:sz w:val="24"/>
          <w:szCs w:val="24"/>
        </w:rPr>
      </w:pPr>
    </w:p>
    <w:p w14:paraId="30E5F87E" w14:textId="77777777" w:rsidR="00292B82" w:rsidRDefault="00292B82" w:rsidP="00292B82">
      <w:pPr>
        <w:widowControl w:val="0"/>
        <w:autoSpaceDE w:val="0"/>
        <w:autoSpaceDN w:val="0"/>
        <w:adjustRightInd w:val="0"/>
        <w:spacing w:line="239" w:lineRule="auto"/>
        <w:ind w:right="78"/>
        <w:rPr>
          <w:rFonts w:ascii="Garamond" w:hAnsi="Garamond" w:cs="Arial"/>
          <w:b/>
          <w:color w:val="000000"/>
          <w:sz w:val="24"/>
          <w:szCs w:val="24"/>
        </w:rPr>
      </w:pPr>
    </w:p>
    <w:p w14:paraId="017AC72E" w14:textId="77777777" w:rsidR="00292B82" w:rsidRDefault="00292B82" w:rsidP="00292B82">
      <w:pPr>
        <w:widowControl w:val="0"/>
        <w:autoSpaceDE w:val="0"/>
        <w:autoSpaceDN w:val="0"/>
        <w:adjustRightInd w:val="0"/>
        <w:spacing w:line="239" w:lineRule="auto"/>
        <w:ind w:right="78"/>
        <w:rPr>
          <w:rFonts w:ascii="Garamond" w:hAnsi="Garamond" w:cs="Arial"/>
          <w:b/>
          <w:color w:val="000000"/>
          <w:sz w:val="24"/>
          <w:szCs w:val="24"/>
        </w:rPr>
      </w:pPr>
    </w:p>
    <w:p w14:paraId="5E37D52C" w14:textId="77777777" w:rsidR="00244468" w:rsidRDefault="00244468" w:rsidP="00244468">
      <w:pPr>
        <w:spacing w:after="160" w:line="259" w:lineRule="auto"/>
        <w:rPr>
          <w:rFonts w:ascii="Garamond" w:hAnsi="Garamond" w:cs="Arial"/>
          <w:b/>
          <w:color w:val="000000"/>
          <w:sz w:val="24"/>
          <w:szCs w:val="24"/>
        </w:rPr>
      </w:pPr>
      <w:r>
        <w:rPr>
          <w:rFonts w:ascii="Garamond" w:hAnsi="Garamond" w:cs="Arial"/>
          <w:b/>
          <w:color w:val="000000"/>
          <w:sz w:val="24"/>
          <w:szCs w:val="24"/>
        </w:rPr>
        <w:br w:type="page"/>
      </w:r>
    </w:p>
    <w:p w14:paraId="1EF9F24C" w14:textId="77777777" w:rsidR="00292B82" w:rsidRPr="005566E2" w:rsidRDefault="00292B82" w:rsidP="00292B8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39" w:lineRule="auto"/>
        <w:ind w:right="78"/>
        <w:jc w:val="center"/>
        <w:rPr>
          <w:rFonts w:ascii="Garamond" w:hAnsi="Garamond" w:cs="Arial"/>
          <w:b/>
          <w:color w:val="000000"/>
          <w:sz w:val="36"/>
          <w:szCs w:val="36"/>
        </w:rPr>
      </w:pPr>
      <w:r w:rsidRPr="005566E2">
        <w:rPr>
          <w:rFonts w:ascii="Garamond" w:hAnsi="Garamond" w:cs="Arial"/>
          <w:b/>
          <w:color w:val="000000"/>
          <w:sz w:val="36"/>
          <w:szCs w:val="36"/>
        </w:rPr>
        <w:lastRenderedPageBreak/>
        <w:t>Curriculum Overview</w:t>
      </w:r>
    </w:p>
    <w:p w14:paraId="75D10F78" w14:textId="77777777" w:rsidR="00292B82" w:rsidRDefault="00292B82" w:rsidP="00292B82">
      <w:pPr>
        <w:widowControl w:val="0"/>
        <w:autoSpaceDE w:val="0"/>
        <w:autoSpaceDN w:val="0"/>
        <w:adjustRightInd w:val="0"/>
        <w:spacing w:line="276" w:lineRule="auto"/>
        <w:ind w:right="78"/>
        <w:rPr>
          <w:rFonts w:ascii="Garamond" w:hAnsi="Garamond" w:cs="Arial"/>
          <w:color w:val="000000"/>
          <w:sz w:val="24"/>
          <w:szCs w:val="24"/>
        </w:rPr>
      </w:pPr>
    </w:p>
    <w:p w14:paraId="704B61D5" w14:textId="77777777" w:rsidR="00292B82" w:rsidRPr="00DA6DC1" w:rsidRDefault="00292B82" w:rsidP="00292B82">
      <w:pPr>
        <w:widowControl w:val="0"/>
        <w:autoSpaceDE w:val="0"/>
        <w:autoSpaceDN w:val="0"/>
        <w:adjustRightInd w:val="0"/>
        <w:spacing w:line="276" w:lineRule="auto"/>
        <w:ind w:right="78"/>
        <w:rPr>
          <w:rFonts w:ascii="Garamond" w:hAnsi="Garamond" w:cs="Arial"/>
          <w:color w:val="000000"/>
          <w:sz w:val="24"/>
          <w:szCs w:val="24"/>
        </w:rPr>
      </w:pPr>
      <w:r>
        <w:rPr>
          <w:rFonts w:ascii="Garamond" w:hAnsi="Garamond" w:cs="Arial"/>
          <w:color w:val="000000"/>
          <w:sz w:val="24"/>
          <w:szCs w:val="24"/>
        </w:rPr>
        <w:t xml:space="preserve">The following academic concepts will be covered.  </w:t>
      </w:r>
      <w:r w:rsidRPr="000215A2">
        <w:rPr>
          <w:rFonts w:ascii="Garamond" w:hAnsi="Garamond" w:cs="Arial"/>
          <w:b/>
          <w:color w:val="000000"/>
          <w:sz w:val="24"/>
          <w:szCs w:val="24"/>
        </w:rPr>
        <w:t>THIS IS ONLY A GUIDE AND IS SUBJECT TO CHANGE.</w:t>
      </w:r>
    </w:p>
    <w:p w14:paraId="16F5104F" w14:textId="77777777" w:rsidR="00F62DF7" w:rsidRDefault="00F62DF7" w:rsidP="00292B82">
      <w:pPr>
        <w:widowControl w:val="0"/>
        <w:autoSpaceDE w:val="0"/>
        <w:autoSpaceDN w:val="0"/>
        <w:adjustRightInd w:val="0"/>
        <w:spacing w:line="276" w:lineRule="auto"/>
        <w:ind w:right="78"/>
        <w:rPr>
          <w:rFonts w:ascii="Garamond" w:hAnsi="Garamond" w:cs="Arial"/>
          <w:color w:val="000000"/>
          <w:sz w:val="24"/>
          <w:szCs w:val="24"/>
        </w:rPr>
      </w:pPr>
    </w:p>
    <w:p w14:paraId="527F57C7" w14:textId="77777777" w:rsidR="00292B82" w:rsidRPr="00B852B1" w:rsidRDefault="00F62DF7" w:rsidP="00B852B1">
      <w:pPr>
        <w:widowControl w:val="0"/>
        <w:autoSpaceDE w:val="0"/>
        <w:autoSpaceDN w:val="0"/>
        <w:adjustRightInd w:val="0"/>
        <w:spacing w:line="360" w:lineRule="auto"/>
        <w:ind w:right="72"/>
        <w:rPr>
          <w:rFonts w:ascii="Garamond" w:hAnsi="Garamond" w:cs="Arial"/>
          <w:color w:val="000000"/>
          <w:sz w:val="24"/>
          <w:szCs w:val="24"/>
        </w:rPr>
      </w:pPr>
      <w:r w:rsidRPr="00D820B0">
        <w:rPr>
          <w:rFonts w:ascii="Garamond" w:hAnsi="Garamond" w:cs="Arial"/>
          <w:b/>
          <w:color w:val="000000"/>
          <w:sz w:val="24"/>
          <w:szCs w:val="24"/>
        </w:rPr>
        <w:t xml:space="preserve">Introduction to </w:t>
      </w:r>
      <w:r w:rsidR="00B852B1">
        <w:rPr>
          <w:rFonts w:ascii="Garamond" w:hAnsi="Garamond" w:cs="Arial"/>
          <w:b/>
          <w:color w:val="000000"/>
          <w:sz w:val="24"/>
          <w:szCs w:val="24"/>
        </w:rPr>
        <w:t>Literature (Unit 1)</w:t>
      </w:r>
      <w:r w:rsidR="00B852B1">
        <w:rPr>
          <w:rFonts w:ascii="Garamond" w:hAnsi="Garamond" w:cs="Arial"/>
          <w:color w:val="000000"/>
          <w:sz w:val="24"/>
          <w:szCs w:val="24"/>
        </w:rPr>
        <w:t xml:space="preserve"> – Weeks 1-3</w:t>
      </w:r>
    </w:p>
    <w:p w14:paraId="7A574628" w14:textId="77777777" w:rsidR="00B852B1" w:rsidRPr="00DA6DC1" w:rsidRDefault="00B852B1" w:rsidP="00B852B1">
      <w:pPr>
        <w:widowControl w:val="0"/>
        <w:autoSpaceDE w:val="0"/>
        <w:autoSpaceDN w:val="0"/>
        <w:adjustRightInd w:val="0"/>
        <w:spacing w:line="360" w:lineRule="auto"/>
        <w:ind w:right="72"/>
        <w:rPr>
          <w:rFonts w:ascii="Garamond" w:hAnsi="Garamond" w:cs="Arial"/>
          <w:color w:val="000000"/>
          <w:sz w:val="24"/>
          <w:szCs w:val="24"/>
        </w:rPr>
      </w:pPr>
      <w:r>
        <w:rPr>
          <w:rFonts w:ascii="Garamond" w:hAnsi="Garamond" w:cs="Arial"/>
          <w:b/>
          <w:color w:val="000000"/>
          <w:sz w:val="24"/>
          <w:szCs w:val="24"/>
        </w:rPr>
        <w:t xml:space="preserve">Short Fiction (Unit 2) </w:t>
      </w:r>
      <w:r w:rsidR="00DA6DC1">
        <w:rPr>
          <w:rFonts w:ascii="Garamond" w:hAnsi="Garamond" w:cs="Arial"/>
          <w:color w:val="000000"/>
          <w:sz w:val="24"/>
          <w:szCs w:val="24"/>
        </w:rPr>
        <w:t>– Weeks 4-7</w:t>
      </w:r>
    </w:p>
    <w:p w14:paraId="012B56B5" w14:textId="77777777" w:rsidR="00B852B1" w:rsidRPr="00DA6DC1" w:rsidRDefault="00B852B1" w:rsidP="00B852B1">
      <w:pPr>
        <w:widowControl w:val="0"/>
        <w:autoSpaceDE w:val="0"/>
        <w:autoSpaceDN w:val="0"/>
        <w:adjustRightInd w:val="0"/>
        <w:spacing w:line="360" w:lineRule="auto"/>
        <w:ind w:right="72"/>
        <w:rPr>
          <w:rFonts w:ascii="Garamond" w:hAnsi="Garamond" w:cs="Arial"/>
          <w:color w:val="000000"/>
          <w:sz w:val="24"/>
          <w:szCs w:val="24"/>
        </w:rPr>
      </w:pPr>
      <w:r>
        <w:rPr>
          <w:rFonts w:ascii="Garamond" w:hAnsi="Garamond" w:cs="Arial"/>
          <w:b/>
          <w:color w:val="000000"/>
          <w:sz w:val="24"/>
          <w:szCs w:val="24"/>
        </w:rPr>
        <w:t>Poetry (Unit 3)</w:t>
      </w:r>
      <w:r w:rsidR="00DA6DC1">
        <w:rPr>
          <w:rFonts w:ascii="Garamond" w:hAnsi="Garamond" w:cs="Arial"/>
          <w:b/>
          <w:color w:val="000000"/>
          <w:sz w:val="24"/>
          <w:szCs w:val="24"/>
        </w:rPr>
        <w:t xml:space="preserve"> </w:t>
      </w:r>
      <w:r w:rsidR="00DA6DC1">
        <w:rPr>
          <w:rFonts w:ascii="Garamond" w:hAnsi="Garamond" w:cs="Arial"/>
          <w:color w:val="000000"/>
          <w:sz w:val="24"/>
          <w:szCs w:val="24"/>
        </w:rPr>
        <w:t>– Weeks 8-10</w:t>
      </w:r>
    </w:p>
    <w:p w14:paraId="76AA2010" w14:textId="77777777" w:rsidR="00B852B1" w:rsidRPr="00DA6DC1" w:rsidRDefault="00B852B1" w:rsidP="00B852B1">
      <w:pPr>
        <w:widowControl w:val="0"/>
        <w:autoSpaceDE w:val="0"/>
        <w:autoSpaceDN w:val="0"/>
        <w:adjustRightInd w:val="0"/>
        <w:spacing w:line="360" w:lineRule="auto"/>
        <w:ind w:right="72"/>
        <w:rPr>
          <w:rFonts w:ascii="Garamond" w:hAnsi="Garamond" w:cs="Arial"/>
          <w:color w:val="000000"/>
          <w:sz w:val="24"/>
          <w:szCs w:val="24"/>
        </w:rPr>
      </w:pPr>
      <w:r>
        <w:rPr>
          <w:rFonts w:ascii="Garamond" w:hAnsi="Garamond" w:cs="Arial"/>
          <w:b/>
          <w:color w:val="000000"/>
          <w:sz w:val="24"/>
          <w:szCs w:val="24"/>
        </w:rPr>
        <w:t>Drama (Unit 4)</w:t>
      </w:r>
      <w:r w:rsidR="00DA6DC1">
        <w:rPr>
          <w:rFonts w:ascii="Garamond" w:hAnsi="Garamond" w:cs="Arial"/>
          <w:b/>
          <w:color w:val="000000"/>
          <w:sz w:val="24"/>
          <w:szCs w:val="24"/>
        </w:rPr>
        <w:t xml:space="preserve"> </w:t>
      </w:r>
      <w:r w:rsidR="00DA6DC1">
        <w:rPr>
          <w:rFonts w:ascii="Garamond" w:hAnsi="Garamond" w:cs="Arial"/>
          <w:color w:val="000000"/>
          <w:sz w:val="24"/>
          <w:szCs w:val="24"/>
        </w:rPr>
        <w:t>– Weeks 11-13</w:t>
      </w:r>
    </w:p>
    <w:p w14:paraId="779CFC7F" w14:textId="77777777" w:rsidR="00B852B1" w:rsidRDefault="00B852B1" w:rsidP="00B852B1">
      <w:pPr>
        <w:widowControl w:val="0"/>
        <w:autoSpaceDE w:val="0"/>
        <w:autoSpaceDN w:val="0"/>
        <w:adjustRightInd w:val="0"/>
        <w:spacing w:line="360" w:lineRule="auto"/>
        <w:ind w:right="72"/>
        <w:rPr>
          <w:rFonts w:ascii="Garamond" w:hAnsi="Garamond" w:cs="Arial"/>
          <w:b/>
          <w:color w:val="000000"/>
          <w:sz w:val="24"/>
          <w:szCs w:val="24"/>
        </w:rPr>
      </w:pPr>
      <w:r>
        <w:rPr>
          <w:rFonts w:ascii="Garamond" w:hAnsi="Garamond" w:cs="Arial"/>
          <w:b/>
          <w:color w:val="000000"/>
          <w:sz w:val="24"/>
          <w:szCs w:val="24"/>
        </w:rPr>
        <w:t>Non-fiction (Unit 5)</w:t>
      </w:r>
      <w:r w:rsidR="00DA6DC1">
        <w:rPr>
          <w:rFonts w:ascii="Garamond" w:hAnsi="Garamond" w:cs="Arial"/>
          <w:color w:val="000000"/>
          <w:sz w:val="24"/>
          <w:szCs w:val="24"/>
        </w:rPr>
        <w:t xml:space="preserve"> – Weeks 14-18</w:t>
      </w:r>
    </w:p>
    <w:p w14:paraId="5C8F9516" w14:textId="77777777" w:rsidR="00F62DF7" w:rsidRDefault="00F62DF7" w:rsidP="00D820B0">
      <w:pPr>
        <w:widowControl w:val="0"/>
        <w:autoSpaceDE w:val="0"/>
        <w:autoSpaceDN w:val="0"/>
        <w:adjustRightInd w:val="0"/>
        <w:spacing w:line="360" w:lineRule="auto"/>
        <w:ind w:right="72"/>
        <w:rPr>
          <w:rFonts w:ascii="Garamond" w:hAnsi="Garamond" w:cs="Arial"/>
          <w:color w:val="000000"/>
          <w:sz w:val="24"/>
          <w:szCs w:val="24"/>
        </w:rPr>
      </w:pPr>
    </w:p>
    <w:p w14:paraId="0B575E10" w14:textId="77777777" w:rsidR="00292B82" w:rsidRPr="00AB5B6D" w:rsidRDefault="00292B82" w:rsidP="00292B8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39" w:lineRule="auto"/>
        <w:ind w:right="78"/>
        <w:jc w:val="center"/>
        <w:rPr>
          <w:rFonts w:ascii="Garamond" w:hAnsi="Garamond" w:cs="Arial"/>
          <w:b/>
          <w:color w:val="000000"/>
          <w:sz w:val="24"/>
          <w:szCs w:val="24"/>
        </w:rPr>
      </w:pPr>
      <w:r w:rsidRPr="00AB5B6D">
        <w:rPr>
          <w:rFonts w:ascii="Garamond" w:hAnsi="Garamond" w:cs="Arial"/>
          <w:b/>
          <w:color w:val="000000"/>
          <w:sz w:val="24"/>
          <w:szCs w:val="24"/>
        </w:rPr>
        <w:t>GRADING</w:t>
      </w:r>
    </w:p>
    <w:p w14:paraId="31C042F6" w14:textId="77777777" w:rsidR="00292B82" w:rsidRPr="00AB5B6D" w:rsidRDefault="00292B82" w:rsidP="00292B82">
      <w:pPr>
        <w:rPr>
          <w:rFonts w:ascii="Garamond" w:hAnsi="Garamond" w:cs="Arial"/>
          <w:sz w:val="24"/>
          <w:szCs w:val="24"/>
        </w:rPr>
      </w:pPr>
    </w:p>
    <w:p w14:paraId="37D5A538" w14:textId="77777777" w:rsidR="00292B82" w:rsidRPr="00380AA8" w:rsidRDefault="00292B82" w:rsidP="00292B82">
      <w:pPr>
        <w:spacing w:line="276" w:lineRule="auto"/>
        <w:rPr>
          <w:rFonts w:ascii="Garamond" w:hAnsi="Garamond" w:cs="Arial"/>
          <w:sz w:val="24"/>
          <w:szCs w:val="24"/>
        </w:rPr>
      </w:pPr>
      <w:r>
        <w:rPr>
          <w:rFonts w:ascii="Garamond" w:hAnsi="Garamond" w:cs="Arial"/>
          <w:sz w:val="24"/>
          <w:szCs w:val="24"/>
        </w:rPr>
        <w:t>“</w:t>
      </w:r>
      <w:r w:rsidRPr="00AB5B6D">
        <w:rPr>
          <w:rFonts w:ascii="Garamond" w:hAnsi="Garamond" w:cs="Arial"/>
          <w:sz w:val="24"/>
          <w:szCs w:val="24"/>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w:t>
      </w:r>
      <w:r>
        <w:rPr>
          <w:rFonts w:ascii="Garamond" w:hAnsi="Garamond" w:cs="Arial"/>
          <w:sz w:val="24"/>
          <w:szCs w:val="24"/>
        </w:rPr>
        <w:t xml:space="preserve">gh the electronic grading portal.” (See </w:t>
      </w:r>
      <w:r w:rsidRPr="00AB5B6D">
        <w:rPr>
          <w:rFonts w:ascii="Garamond" w:hAnsi="Garamond" w:cs="Arial"/>
          <w:b/>
          <w:sz w:val="24"/>
          <w:szCs w:val="24"/>
        </w:rPr>
        <w:t>Board Policy IHA</w:t>
      </w:r>
      <w:r>
        <w:rPr>
          <w:rFonts w:ascii="Garamond" w:hAnsi="Garamond" w:cs="Arial"/>
          <w:sz w:val="24"/>
          <w:szCs w:val="24"/>
        </w:rPr>
        <w:t>)</w:t>
      </w:r>
    </w:p>
    <w:p w14:paraId="1A30249F" w14:textId="77777777" w:rsidR="00292B82" w:rsidRPr="00380AA8" w:rsidRDefault="00292B82" w:rsidP="00292B82">
      <w:pPr>
        <w:spacing w:line="276" w:lineRule="auto"/>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847"/>
      </w:tblGrid>
      <w:tr w:rsidR="00292B82" w:rsidRPr="00380AA8" w14:paraId="44AFB2EE" w14:textId="77777777" w:rsidTr="005806FF">
        <w:trPr>
          <w:trHeight w:val="278"/>
        </w:trPr>
        <w:tc>
          <w:tcPr>
            <w:tcW w:w="5305" w:type="dxa"/>
            <w:shd w:val="clear" w:color="auto" w:fill="D9D9D9"/>
          </w:tcPr>
          <w:p w14:paraId="43F9A1FB" w14:textId="77777777" w:rsidR="00292B82" w:rsidRPr="00380AA8" w:rsidRDefault="00292B82" w:rsidP="00BD1722">
            <w:pPr>
              <w:widowControl w:val="0"/>
              <w:autoSpaceDE w:val="0"/>
              <w:autoSpaceDN w:val="0"/>
              <w:adjustRightInd w:val="0"/>
              <w:ind w:right="-20"/>
              <w:rPr>
                <w:rFonts w:ascii="Garamond" w:hAnsi="Garamond" w:cs="Arial"/>
                <w:b/>
                <w:bCs/>
                <w:spacing w:val="1"/>
                <w:sz w:val="24"/>
                <w:szCs w:val="24"/>
              </w:rPr>
            </w:pPr>
            <w:r w:rsidRPr="00380AA8">
              <w:rPr>
                <w:rFonts w:ascii="Garamond" w:hAnsi="Garamond" w:cs="Arial"/>
                <w:b/>
                <w:bCs/>
                <w:spacing w:val="1"/>
                <w:sz w:val="24"/>
                <w:szCs w:val="24"/>
              </w:rPr>
              <w:t>GRADING CATEGORIES</w:t>
            </w:r>
          </w:p>
        </w:tc>
        <w:tc>
          <w:tcPr>
            <w:tcW w:w="4847" w:type="dxa"/>
            <w:shd w:val="clear" w:color="auto" w:fill="D9D9D9"/>
          </w:tcPr>
          <w:p w14:paraId="5AC7F931" w14:textId="77777777" w:rsidR="00292B82" w:rsidRPr="00380AA8" w:rsidRDefault="00292B82" w:rsidP="00BD1722">
            <w:pPr>
              <w:widowControl w:val="0"/>
              <w:autoSpaceDE w:val="0"/>
              <w:autoSpaceDN w:val="0"/>
              <w:adjustRightInd w:val="0"/>
              <w:ind w:right="-20"/>
              <w:rPr>
                <w:rFonts w:ascii="Garamond" w:hAnsi="Garamond" w:cs="Arial"/>
                <w:b/>
                <w:bCs/>
                <w:spacing w:val="1"/>
                <w:sz w:val="24"/>
                <w:szCs w:val="24"/>
              </w:rPr>
            </w:pPr>
            <w:r w:rsidRPr="00380AA8">
              <w:rPr>
                <w:rFonts w:ascii="Garamond" w:hAnsi="Garamond" w:cs="Arial"/>
                <w:b/>
                <w:bCs/>
                <w:spacing w:val="1"/>
                <w:sz w:val="24"/>
                <w:szCs w:val="24"/>
              </w:rPr>
              <w:t>*GRADE PROTOCOL</w:t>
            </w:r>
          </w:p>
        </w:tc>
      </w:tr>
      <w:tr w:rsidR="00292B82" w:rsidRPr="00380AA8" w14:paraId="7FA7451E" w14:textId="77777777" w:rsidTr="005806FF">
        <w:tc>
          <w:tcPr>
            <w:tcW w:w="5305" w:type="dxa"/>
            <w:shd w:val="clear" w:color="auto" w:fill="auto"/>
          </w:tcPr>
          <w:p w14:paraId="23701E0B" w14:textId="77777777" w:rsidR="00292B82" w:rsidRDefault="005806FF" w:rsidP="00BD1722">
            <w:pPr>
              <w:widowControl w:val="0"/>
              <w:autoSpaceDE w:val="0"/>
              <w:autoSpaceDN w:val="0"/>
              <w:adjustRightInd w:val="0"/>
              <w:ind w:right="-20"/>
              <w:rPr>
                <w:rFonts w:ascii="Garamond" w:hAnsi="Garamond" w:cs="Arial"/>
                <w:b/>
                <w:bCs/>
                <w:spacing w:val="1"/>
                <w:sz w:val="24"/>
                <w:szCs w:val="24"/>
              </w:rPr>
            </w:pPr>
            <w:r>
              <w:rPr>
                <w:rFonts w:ascii="Garamond" w:hAnsi="Garamond" w:cs="Arial"/>
                <w:b/>
                <w:bCs/>
                <w:spacing w:val="1"/>
                <w:sz w:val="24"/>
                <w:szCs w:val="24"/>
              </w:rPr>
              <w:t>Prior to Learning &amp; Assessments of Learning</w:t>
            </w:r>
            <w:r w:rsidR="00292B82" w:rsidRPr="00380AA8">
              <w:rPr>
                <w:rFonts w:ascii="Garamond" w:hAnsi="Garamond" w:cs="Arial"/>
                <w:b/>
                <w:bCs/>
                <w:spacing w:val="1"/>
                <w:sz w:val="24"/>
                <w:szCs w:val="24"/>
              </w:rPr>
              <w:t>- 0%</w:t>
            </w:r>
          </w:p>
          <w:p w14:paraId="1F3D4DB6" w14:textId="77777777" w:rsidR="00292B82" w:rsidRPr="00380AA8" w:rsidRDefault="00292B82" w:rsidP="00BD1722">
            <w:pPr>
              <w:widowControl w:val="0"/>
              <w:autoSpaceDE w:val="0"/>
              <w:autoSpaceDN w:val="0"/>
              <w:adjustRightInd w:val="0"/>
              <w:ind w:right="-20"/>
              <w:rPr>
                <w:rFonts w:ascii="Garamond" w:hAnsi="Garamond" w:cs="Arial"/>
                <w:b/>
                <w:bCs/>
                <w:spacing w:val="1"/>
                <w:sz w:val="24"/>
                <w:szCs w:val="24"/>
              </w:rPr>
            </w:pPr>
          </w:p>
          <w:p w14:paraId="0DDAFE0F" w14:textId="77777777" w:rsidR="00292B82" w:rsidRDefault="005806FF" w:rsidP="00BD1722">
            <w:pPr>
              <w:widowControl w:val="0"/>
              <w:autoSpaceDE w:val="0"/>
              <w:autoSpaceDN w:val="0"/>
              <w:adjustRightInd w:val="0"/>
              <w:ind w:right="-20"/>
              <w:rPr>
                <w:rFonts w:ascii="Garamond" w:hAnsi="Garamond" w:cs="Arial"/>
                <w:b/>
                <w:bCs/>
                <w:spacing w:val="1"/>
                <w:sz w:val="24"/>
                <w:szCs w:val="24"/>
              </w:rPr>
            </w:pPr>
            <w:r>
              <w:rPr>
                <w:rFonts w:ascii="Garamond" w:hAnsi="Garamond" w:cs="Arial"/>
                <w:b/>
                <w:bCs/>
                <w:spacing w:val="1"/>
                <w:sz w:val="24"/>
                <w:szCs w:val="24"/>
              </w:rPr>
              <w:t xml:space="preserve">Assessment During </w:t>
            </w:r>
            <w:r w:rsidR="00292B82" w:rsidRPr="00380AA8">
              <w:rPr>
                <w:rFonts w:ascii="Garamond" w:hAnsi="Garamond" w:cs="Arial"/>
                <w:b/>
                <w:bCs/>
                <w:spacing w:val="1"/>
                <w:sz w:val="24"/>
                <w:szCs w:val="24"/>
              </w:rPr>
              <w:t>Learning – 25%</w:t>
            </w:r>
          </w:p>
          <w:p w14:paraId="25514F1B" w14:textId="77777777" w:rsidR="00292B82" w:rsidRPr="00380AA8" w:rsidRDefault="00292B82" w:rsidP="00BD1722">
            <w:pPr>
              <w:widowControl w:val="0"/>
              <w:autoSpaceDE w:val="0"/>
              <w:autoSpaceDN w:val="0"/>
              <w:adjustRightInd w:val="0"/>
              <w:ind w:right="-20"/>
              <w:rPr>
                <w:rFonts w:ascii="Garamond" w:hAnsi="Garamond" w:cs="Arial"/>
                <w:b/>
                <w:bCs/>
                <w:spacing w:val="1"/>
                <w:sz w:val="24"/>
                <w:szCs w:val="24"/>
              </w:rPr>
            </w:pPr>
          </w:p>
          <w:p w14:paraId="3B54877D" w14:textId="77777777" w:rsidR="00292B82" w:rsidRDefault="00292B82" w:rsidP="00BD1722">
            <w:pPr>
              <w:widowControl w:val="0"/>
              <w:autoSpaceDE w:val="0"/>
              <w:autoSpaceDN w:val="0"/>
              <w:adjustRightInd w:val="0"/>
              <w:ind w:right="-20"/>
              <w:rPr>
                <w:rFonts w:ascii="Garamond" w:hAnsi="Garamond" w:cs="Arial"/>
                <w:b/>
                <w:bCs/>
                <w:spacing w:val="1"/>
                <w:sz w:val="24"/>
                <w:szCs w:val="24"/>
              </w:rPr>
            </w:pPr>
            <w:r w:rsidRPr="00380AA8">
              <w:rPr>
                <w:rFonts w:ascii="Garamond" w:hAnsi="Garamond" w:cs="Arial"/>
                <w:b/>
                <w:bCs/>
                <w:spacing w:val="1"/>
                <w:sz w:val="24"/>
                <w:szCs w:val="24"/>
              </w:rPr>
              <w:t>Guided, Independent, or Group Practice – 45%</w:t>
            </w:r>
          </w:p>
          <w:p w14:paraId="34DEA798" w14:textId="77777777" w:rsidR="005806FF" w:rsidRDefault="005806FF" w:rsidP="00BD1722">
            <w:pPr>
              <w:widowControl w:val="0"/>
              <w:autoSpaceDE w:val="0"/>
              <w:autoSpaceDN w:val="0"/>
              <w:adjustRightInd w:val="0"/>
              <w:ind w:right="-20"/>
              <w:rPr>
                <w:rFonts w:ascii="Garamond" w:hAnsi="Garamond" w:cs="Arial"/>
                <w:b/>
                <w:bCs/>
                <w:spacing w:val="1"/>
                <w:sz w:val="24"/>
                <w:szCs w:val="24"/>
              </w:rPr>
            </w:pPr>
          </w:p>
          <w:p w14:paraId="5CD03C3F" w14:textId="77777777" w:rsidR="00292B82" w:rsidRPr="00380AA8" w:rsidRDefault="005806FF" w:rsidP="00BD1722">
            <w:pPr>
              <w:widowControl w:val="0"/>
              <w:autoSpaceDE w:val="0"/>
              <w:autoSpaceDN w:val="0"/>
              <w:adjustRightInd w:val="0"/>
              <w:ind w:right="-20"/>
              <w:rPr>
                <w:rFonts w:ascii="Garamond" w:hAnsi="Garamond" w:cs="Arial"/>
                <w:b/>
                <w:bCs/>
                <w:spacing w:val="1"/>
                <w:sz w:val="24"/>
                <w:szCs w:val="24"/>
              </w:rPr>
            </w:pPr>
            <w:r>
              <w:rPr>
                <w:rFonts w:ascii="Garamond" w:hAnsi="Garamond" w:cs="Arial"/>
                <w:b/>
                <w:bCs/>
                <w:spacing w:val="1"/>
                <w:sz w:val="24"/>
                <w:szCs w:val="24"/>
              </w:rPr>
              <w:t>Assessments of Learning -</w:t>
            </w:r>
            <w:r w:rsidR="00292B82" w:rsidRPr="00380AA8">
              <w:rPr>
                <w:rFonts w:ascii="Garamond" w:hAnsi="Garamond" w:cs="Arial"/>
                <w:b/>
                <w:bCs/>
                <w:spacing w:val="1"/>
                <w:sz w:val="24"/>
                <w:szCs w:val="24"/>
              </w:rPr>
              <w:t xml:space="preserve"> 30%</w:t>
            </w:r>
          </w:p>
        </w:tc>
        <w:tc>
          <w:tcPr>
            <w:tcW w:w="4847" w:type="dxa"/>
            <w:shd w:val="clear" w:color="auto" w:fill="auto"/>
          </w:tcPr>
          <w:p w14:paraId="3BA42869" w14:textId="77777777" w:rsidR="00292B82" w:rsidRPr="00380AA8" w:rsidRDefault="00292B82" w:rsidP="00BD1722">
            <w:pPr>
              <w:widowControl w:val="0"/>
              <w:autoSpaceDE w:val="0"/>
              <w:autoSpaceDN w:val="0"/>
              <w:adjustRightInd w:val="0"/>
              <w:spacing w:line="360" w:lineRule="auto"/>
              <w:ind w:right="-20"/>
              <w:rPr>
                <w:rFonts w:ascii="Garamond" w:hAnsi="Garamond" w:cs="Arial"/>
                <w:b/>
                <w:bCs/>
                <w:spacing w:val="1"/>
                <w:sz w:val="24"/>
                <w:szCs w:val="24"/>
              </w:rPr>
            </w:pPr>
            <w:r w:rsidRPr="00380AA8">
              <w:rPr>
                <w:rFonts w:ascii="Garamond" w:hAnsi="Garamond" w:cs="Arial"/>
                <w:b/>
                <w:bCs/>
                <w:spacing w:val="1"/>
                <w:sz w:val="24"/>
                <w:szCs w:val="24"/>
              </w:rPr>
              <w:t>A</w:t>
            </w:r>
            <w:r w:rsidRPr="00380AA8">
              <w:rPr>
                <w:rFonts w:ascii="Garamond" w:hAnsi="Garamond" w:cs="Arial"/>
                <w:b/>
                <w:bCs/>
                <w:spacing w:val="1"/>
                <w:sz w:val="24"/>
                <w:szCs w:val="24"/>
              </w:rPr>
              <w:tab/>
            </w:r>
            <w:r w:rsidRPr="00380AA8">
              <w:rPr>
                <w:rFonts w:ascii="Garamond" w:hAnsi="Garamond" w:cs="Arial"/>
                <w:bCs/>
                <w:spacing w:val="1"/>
                <w:sz w:val="24"/>
                <w:szCs w:val="24"/>
              </w:rPr>
              <w:t>90 – 100                               ~</w:t>
            </w:r>
            <w:r w:rsidRPr="00380AA8">
              <w:rPr>
                <w:rFonts w:ascii="Garamond" w:hAnsi="Garamond" w:cs="Arial"/>
                <w:b/>
                <w:color w:val="000000"/>
                <w:sz w:val="24"/>
                <w:szCs w:val="24"/>
              </w:rPr>
              <w:t>P</w:t>
            </w:r>
            <w:r w:rsidRPr="00380AA8">
              <w:rPr>
                <w:rFonts w:ascii="Garamond" w:hAnsi="Garamond" w:cs="Arial"/>
                <w:color w:val="000000"/>
                <w:sz w:val="24"/>
                <w:szCs w:val="24"/>
              </w:rPr>
              <w:t xml:space="preserve"> (pass)</w:t>
            </w:r>
          </w:p>
          <w:p w14:paraId="23AF10B9" w14:textId="77777777" w:rsidR="00292B82" w:rsidRPr="00380AA8" w:rsidRDefault="00292B82" w:rsidP="00BD1722">
            <w:pPr>
              <w:widowControl w:val="0"/>
              <w:autoSpaceDE w:val="0"/>
              <w:autoSpaceDN w:val="0"/>
              <w:adjustRightInd w:val="0"/>
              <w:spacing w:line="360" w:lineRule="auto"/>
              <w:ind w:right="-20"/>
              <w:rPr>
                <w:rFonts w:ascii="Garamond" w:hAnsi="Garamond" w:cs="Arial"/>
                <w:b/>
                <w:bCs/>
                <w:spacing w:val="1"/>
                <w:sz w:val="24"/>
                <w:szCs w:val="24"/>
              </w:rPr>
            </w:pPr>
            <w:r w:rsidRPr="00380AA8">
              <w:rPr>
                <w:rFonts w:ascii="Garamond" w:hAnsi="Garamond" w:cs="Arial"/>
                <w:b/>
                <w:bCs/>
                <w:spacing w:val="1"/>
                <w:sz w:val="24"/>
                <w:szCs w:val="24"/>
              </w:rPr>
              <w:t>B</w:t>
            </w:r>
            <w:r w:rsidRPr="00380AA8">
              <w:rPr>
                <w:rFonts w:ascii="Garamond" w:hAnsi="Garamond" w:cs="Arial"/>
                <w:b/>
                <w:bCs/>
                <w:spacing w:val="1"/>
                <w:sz w:val="24"/>
                <w:szCs w:val="24"/>
              </w:rPr>
              <w:tab/>
            </w:r>
            <w:r w:rsidRPr="00380AA8">
              <w:rPr>
                <w:rFonts w:ascii="Garamond" w:hAnsi="Garamond" w:cs="Arial"/>
                <w:bCs/>
                <w:spacing w:val="1"/>
                <w:sz w:val="24"/>
                <w:szCs w:val="24"/>
              </w:rPr>
              <w:t>80 – 89                                 ~</w:t>
            </w:r>
            <w:r w:rsidRPr="00380AA8">
              <w:rPr>
                <w:rFonts w:ascii="Garamond" w:hAnsi="Garamond" w:cs="Arial"/>
                <w:b/>
                <w:color w:val="000000"/>
                <w:sz w:val="24"/>
                <w:szCs w:val="24"/>
              </w:rPr>
              <w:t xml:space="preserve">F </w:t>
            </w:r>
            <w:r w:rsidRPr="00380AA8">
              <w:rPr>
                <w:rFonts w:ascii="Garamond" w:hAnsi="Garamond" w:cs="Arial"/>
                <w:color w:val="000000"/>
                <w:sz w:val="24"/>
                <w:szCs w:val="24"/>
              </w:rPr>
              <w:t xml:space="preserve">(fail) </w:t>
            </w:r>
            <w:r w:rsidRPr="00380AA8">
              <w:rPr>
                <w:rFonts w:ascii="Garamond" w:hAnsi="Garamond" w:cs="Arial"/>
                <w:bCs/>
                <w:spacing w:val="1"/>
                <w:sz w:val="24"/>
                <w:szCs w:val="24"/>
              </w:rPr>
              <w:t xml:space="preserve">               </w:t>
            </w:r>
          </w:p>
          <w:p w14:paraId="0E21551D" w14:textId="77777777" w:rsidR="00292B82" w:rsidRPr="00380AA8" w:rsidRDefault="00292B82" w:rsidP="00BD1722">
            <w:pPr>
              <w:widowControl w:val="0"/>
              <w:autoSpaceDE w:val="0"/>
              <w:autoSpaceDN w:val="0"/>
              <w:adjustRightInd w:val="0"/>
              <w:spacing w:line="360" w:lineRule="auto"/>
              <w:ind w:right="-20"/>
              <w:rPr>
                <w:rFonts w:ascii="Garamond" w:hAnsi="Garamond" w:cs="Arial"/>
                <w:b/>
                <w:bCs/>
                <w:spacing w:val="1"/>
                <w:sz w:val="24"/>
                <w:szCs w:val="24"/>
              </w:rPr>
            </w:pPr>
            <w:r w:rsidRPr="00380AA8">
              <w:rPr>
                <w:rFonts w:ascii="Garamond" w:hAnsi="Garamond" w:cs="Arial"/>
                <w:b/>
                <w:bCs/>
                <w:spacing w:val="1"/>
                <w:sz w:val="24"/>
                <w:szCs w:val="24"/>
              </w:rPr>
              <w:t>C</w:t>
            </w:r>
            <w:r w:rsidRPr="00380AA8">
              <w:rPr>
                <w:rFonts w:ascii="Garamond" w:hAnsi="Garamond" w:cs="Arial"/>
                <w:b/>
                <w:bCs/>
                <w:spacing w:val="1"/>
                <w:sz w:val="24"/>
                <w:szCs w:val="24"/>
              </w:rPr>
              <w:tab/>
            </w:r>
            <w:r w:rsidRPr="00380AA8">
              <w:rPr>
                <w:rFonts w:ascii="Garamond" w:hAnsi="Garamond" w:cs="Arial"/>
                <w:bCs/>
                <w:spacing w:val="1"/>
                <w:sz w:val="24"/>
                <w:szCs w:val="24"/>
              </w:rPr>
              <w:t xml:space="preserve">71 – 79 </w:t>
            </w:r>
          </w:p>
          <w:p w14:paraId="2FCAED16" w14:textId="77777777" w:rsidR="00292B82" w:rsidRPr="00380AA8" w:rsidRDefault="00292B82" w:rsidP="00BD1722">
            <w:pPr>
              <w:widowControl w:val="0"/>
              <w:autoSpaceDE w:val="0"/>
              <w:autoSpaceDN w:val="0"/>
              <w:adjustRightInd w:val="0"/>
              <w:spacing w:line="360" w:lineRule="auto"/>
              <w:ind w:right="-20"/>
              <w:rPr>
                <w:rFonts w:ascii="Garamond" w:hAnsi="Garamond" w:cs="Arial"/>
                <w:b/>
                <w:bCs/>
                <w:spacing w:val="1"/>
                <w:sz w:val="24"/>
                <w:szCs w:val="24"/>
              </w:rPr>
            </w:pPr>
            <w:r w:rsidRPr="00380AA8">
              <w:rPr>
                <w:rFonts w:ascii="Garamond" w:hAnsi="Garamond" w:cs="Arial"/>
                <w:b/>
                <w:bCs/>
                <w:spacing w:val="1"/>
                <w:sz w:val="24"/>
                <w:szCs w:val="24"/>
              </w:rPr>
              <w:t>D</w:t>
            </w:r>
            <w:r w:rsidRPr="00380AA8">
              <w:rPr>
                <w:rFonts w:ascii="Garamond" w:hAnsi="Garamond" w:cs="Arial"/>
                <w:b/>
                <w:bCs/>
                <w:spacing w:val="1"/>
                <w:sz w:val="24"/>
                <w:szCs w:val="24"/>
              </w:rPr>
              <w:tab/>
            </w:r>
            <w:r w:rsidRPr="00380AA8">
              <w:rPr>
                <w:rFonts w:ascii="Garamond" w:hAnsi="Garamond" w:cs="Arial"/>
                <w:bCs/>
                <w:spacing w:val="1"/>
                <w:sz w:val="24"/>
                <w:szCs w:val="24"/>
              </w:rPr>
              <w:t xml:space="preserve">70 </w:t>
            </w:r>
          </w:p>
          <w:p w14:paraId="16F63DA3" w14:textId="77777777" w:rsidR="00292B82" w:rsidRPr="00380AA8" w:rsidRDefault="00292B82" w:rsidP="00BD1722">
            <w:pPr>
              <w:widowControl w:val="0"/>
              <w:autoSpaceDE w:val="0"/>
              <w:autoSpaceDN w:val="0"/>
              <w:adjustRightInd w:val="0"/>
              <w:spacing w:line="360" w:lineRule="auto"/>
              <w:ind w:right="-20"/>
              <w:rPr>
                <w:rFonts w:ascii="Garamond" w:hAnsi="Garamond" w:cs="Arial"/>
                <w:bCs/>
                <w:spacing w:val="1"/>
                <w:sz w:val="24"/>
                <w:szCs w:val="24"/>
              </w:rPr>
            </w:pPr>
            <w:r w:rsidRPr="00380AA8">
              <w:rPr>
                <w:rFonts w:ascii="Garamond" w:hAnsi="Garamond" w:cs="Arial"/>
                <w:b/>
                <w:bCs/>
                <w:spacing w:val="1"/>
                <w:sz w:val="24"/>
                <w:szCs w:val="24"/>
              </w:rPr>
              <w:t>F</w:t>
            </w:r>
            <w:r w:rsidRPr="00380AA8">
              <w:rPr>
                <w:rFonts w:ascii="Garamond" w:hAnsi="Garamond" w:cs="Arial"/>
                <w:b/>
                <w:bCs/>
                <w:spacing w:val="1"/>
                <w:sz w:val="24"/>
                <w:szCs w:val="24"/>
              </w:rPr>
              <w:tab/>
            </w:r>
            <w:r w:rsidRPr="00380AA8">
              <w:rPr>
                <w:rFonts w:ascii="Garamond" w:hAnsi="Garamond" w:cs="Arial"/>
                <w:bCs/>
                <w:spacing w:val="1"/>
                <w:sz w:val="24"/>
                <w:szCs w:val="24"/>
              </w:rPr>
              <w:t>Below 70</w:t>
            </w:r>
          </w:p>
        </w:tc>
      </w:tr>
    </w:tbl>
    <w:p w14:paraId="4F1384DC" w14:textId="77777777" w:rsidR="00292B82" w:rsidRDefault="00292B82" w:rsidP="00292B82">
      <w:pPr>
        <w:rPr>
          <w:rFonts w:ascii="Garamond" w:hAnsi="Garamond" w:cs="Arial"/>
          <w:sz w:val="24"/>
          <w:szCs w:val="24"/>
        </w:rPr>
      </w:pPr>
    </w:p>
    <w:p w14:paraId="3ADCDA97" w14:textId="77777777" w:rsidR="00292B82" w:rsidRDefault="00292B82" w:rsidP="00292B82">
      <w:pPr>
        <w:rPr>
          <w:rFonts w:ascii="Garamond" w:hAnsi="Garamond" w:cs="Arial"/>
          <w:sz w:val="24"/>
          <w:szCs w:val="24"/>
        </w:rPr>
      </w:pPr>
    </w:p>
    <w:p w14:paraId="45BAB78F" w14:textId="77777777" w:rsidR="00292B82" w:rsidRDefault="00292B82" w:rsidP="00292B82">
      <w:pPr>
        <w:spacing w:line="276" w:lineRule="auto"/>
        <w:rPr>
          <w:rFonts w:ascii="Garamond" w:hAnsi="Garamond" w:cs="Arial"/>
          <w:sz w:val="24"/>
          <w:szCs w:val="24"/>
        </w:rPr>
      </w:pPr>
      <w:r>
        <w:rPr>
          <w:rFonts w:ascii="Garamond" w:hAnsi="Garamond" w:cs="Arial"/>
          <w:sz w:val="24"/>
          <w:szCs w:val="24"/>
        </w:rPr>
        <w:t>Assignments are assigned based on points earned; a student’s average, therefore, is the result of adding up all earned points and dividing that number by the number of total points possible. The following is a list of possible points for typical assignments:</w:t>
      </w:r>
    </w:p>
    <w:p w14:paraId="2720C796" w14:textId="77777777" w:rsidR="00292B82" w:rsidRDefault="00292B82" w:rsidP="00292B82">
      <w:pPr>
        <w:rPr>
          <w:rFonts w:ascii="Garamond" w:hAnsi="Garamond" w:cs="Arial"/>
          <w:sz w:val="24"/>
          <w:szCs w:val="24"/>
        </w:rPr>
      </w:pPr>
    </w:p>
    <w:p w14:paraId="2F9588C7" w14:textId="77777777" w:rsidR="00292B82" w:rsidRDefault="00292B82" w:rsidP="00292B82">
      <w:pPr>
        <w:rPr>
          <w:rFonts w:ascii="Garamond" w:hAnsi="Garamond" w:cs="Arial"/>
          <w:sz w:val="24"/>
          <w:szCs w:val="24"/>
        </w:rPr>
      </w:pPr>
    </w:p>
    <w:tbl>
      <w:tblPr>
        <w:tblStyle w:val="TableGrid"/>
        <w:tblW w:w="0" w:type="auto"/>
        <w:tblLook w:val="04A0" w:firstRow="1" w:lastRow="0" w:firstColumn="1" w:lastColumn="0" w:noHBand="0" w:noVBand="1"/>
      </w:tblPr>
      <w:tblGrid>
        <w:gridCol w:w="5215"/>
        <w:gridCol w:w="5575"/>
      </w:tblGrid>
      <w:tr w:rsidR="00292B82" w14:paraId="16E8733B" w14:textId="77777777" w:rsidTr="00BD1722">
        <w:tc>
          <w:tcPr>
            <w:tcW w:w="5215" w:type="dxa"/>
          </w:tcPr>
          <w:p w14:paraId="16AD187B" w14:textId="77777777" w:rsidR="00292B82" w:rsidRPr="00D26216" w:rsidRDefault="00292B82" w:rsidP="00BD1722">
            <w:pPr>
              <w:rPr>
                <w:rFonts w:ascii="Garamond" w:hAnsi="Garamond" w:cs="Arial"/>
                <w:b/>
                <w:sz w:val="24"/>
                <w:szCs w:val="24"/>
              </w:rPr>
            </w:pPr>
            <w:r w:rsidRPr="00D26216">
              <w:rPr>
                <w:rFonts w:ascii="Garamond" w:hAnsi="Garamond" w:cs="Arial"/>
                <w:b/>
                <w:sz w:val="24"/>
                <w:szCs w:val="24"/>
              </w:rPr>
              <w:t>Grading Category</w:t>
            </w:r>
          </w:p>
        </w:tc>
        <w:tc>
          <w:tcPr>
            <w:tcW w:w="5575" w:type="dxa"/>
          </w:tcPr>
          <w:p w14:paraId="0990E687" w14:textId="77777777" w:rsidR="00292B82" w:rsidRPr="00D26216" w:rsidRDefault="00292B82" w:rsidP="00BD1722">
            <w:pPr>
              <w:rPr>
                <w:rFonts w:ascii="Garamond" w:hAnsi="Garamond" w:cs="Arial"/>
                <w:b/>
                <w:sz w:val="24"/>
                <w:szCs w:val="24"/>
              </w:rPr>
            </w:pPr>
            <w:r w:rsidRPr="00D26216">
              <w:rPr>
                <w:rFonts w:ascii="Garamond" w:hAnsi="Garamond" w:cs="Arial"/>
                <w:b/>
                <w:sz w:val="24"/>
                <w:szCs w:val="24"/>
              </w:rPr>
              <w:t>Typical assignments and point values</w:t>
            </w:r>
          </w:p>
        </w:tc>
      </w:tr>
      <w:tr w:rsidR="00292B82" w14:paraId="122CE9A1" w14:textId="77777777" w:rsidTr="00BD1722">
        <w:tc>
          <w:tcPr>
            <w:tcW w:w="5215" w:type="dxa"/>
          </w:tcPr>
          <w:p w14:paraId="6E995C06" w14:textId="77777777" w:rsidR="00292B82" w:rsidRDefault="005806FF" w:rsidP="00BD1722">
            <w:pPr>
              <w:rPr>
                <w:rFonts w:ascii="Garamond" w:hAnsi="Garamond" w:cs="Arial"/>
                <w:sz w:val="24"/>
                <w:szCs w:val="24"/>
              </w:rPr>
            </w:pPr>
            <w:r>
              <w:rPr>
                <w:rFonts w:ascii="Garamond" w:hAnsi="Garamond" w:cs="Arial"/>
                <w:sz w:val="24"/>
                <w:szCs w:val="24"/>
              </w:rPr>
              <w:t>Prior to Learning &amp; Assessments of Learning</w:t>
            </w:r>
            <w:r w:rsidR="00292B82">
              <w:rPr>
                <w:rFonts w:ascii="Garamond" w:hAnsi="Garamond" w:cs="Arial"/>
                <w:sz w:val="24"/>
                <w:szCs w:val="24"/>
              </w:rPr>
              <w:t xml:space="preserve"> (0%)</w:t>
            </w:r>
          </w:p>
        </w:tc>
        <w:tc>
          <w:tcPr>
            <w:tcW w:w="5575" w:type="dxa"/>
          </w:tcPr>
          <w:p w14:paraId="0C6C37DC" w14:textId="77777777" w:rsidR="00DA6DC1" w:rsidRDefault="00DA6DC1" w:rsidP="00BD1722">
            <w:pPr>
              <w:rPr>
                <w:rFonts w:ascii="Garamond" w:hAnsi="Garamond" w:cs="Arial"/>
                <w:sz w:val="24"/>
                <w:szCs w:val="24"/>
              </w:rPr>
            </w:pPr>
            <w:r>
              <w:rPr>
                <w:rFonts w:ascii="Garamond" w:hAnsi="Garamond" w:cs="Arial"/>
                <w:sz w:val="24"/>
                <w:szCs w:val="24"/>
              </w:rPr>
              <w:t xml:space="preserve">County-mandated unit pre-/post-assessments </w:t>
            </w:r>
          </w:p>
          <w:p w14:paraId="2EA7B922" w14:textId="77777777" w:rsidR="00292B82" w:rsidRDefault="00DA6DC1" w:rsidP="00BD1722">
            <w:pPr>
              <w:rPr>
                <w:rFonts w:ascii="Garamond" w:hAnsi="Garamond" w:cs="Arial"/>
                <w:sz w:val="24"/>
                <w:szCs w:val="24"/>
              </w:rPr>
            </w:pPr>
            <w:r>
              <w:rPr>
                <w:rFonts w:ascii="Garamond" w:hAnsi="Garamond" w:cs="Arial"/>
                <w:sz w:val="24"/>
                <w:szCs w:val="24"/>
              </w:rPr>
              <w:t>MAP testing</w:t>
            </w:r>
          </w:p>
          <w:p w14:paraId="73760864" w14:textId="77777777" w:rsidR="00292B82" w:rsidRDefault="00292B82" w:rsidP="00BD1722">
            <w:pPr>
              <w:rPr>
                <w:rFonts w:ascii="Garamond" w:hAnsi="Garamond" w:cs="Arial"/>
                <w:sz w:val="24"/>
                <w:szCs w:val="24"/>
              </w:rPr>
            </w:pPr>
          </w:p>
        </w:tc>
      </w:tr>
      <w:tr w:rsidR="00292B82" w14:paraId="2963937D" w14:textId="77777777" w:rsidTr="00BD1722">
        <w:tc>
          <w:tcPr>
            <w:tcW w:w="5215" w:type="dxa"/>
          </w:tcPr>
          <w:p w14:paraId="600B7E5B" w14:textId="77777777" w:rsidR="00292B82" w:rsidRDefault="00292B82" w:rsidP="00BD1722">
            <w:pPr>
              <w:rPr>
                <w:rFonts w:ascii="Garamond" w:hAnsi="Garamond" w:cs="Arial"/>
                <w:sz w:val="24"/>
                <w:szCs w:val="24"/>
              </w:rPr>
            </w:pPr>
            <w:r>
              <w:rPr>
                <w:rFonts w:ascii="Garamond" w:hAnsi="Garamond" w:cs="Arial"/>
                <w:sz w:val="24"/>
                <w:szCs w:val="24"/>
              </w:rPr>
              <w:t>Assessment During Learning (25%)</w:t>
            </w:r>
          </w:p>
        </w:tc>
        <w:tc>
          <w:tcPr>
            <w:tcW w:w="5575" w:type="dxa"/>
          </w:tcPr>
          <w:p w14:paraId="33FB6418" w14:textId="77777777" w:rsidR="00DA6DC1" w:rsidRDefault="00DA6DC1" w:rsidP="00DA6DC1">
            <w:pPr>
              <w:rPr>
                <w:rFonts w:ascii="Garamond" w:hAnsi="Garamond" w:cs="Arial"/>
                <w:sz w:val="24"/>
                <w:szCs w:val="24"/>
              </w:rPr>
            </w:pPr>
            <w:r>
              <w:rPr>
                <w:rFonts w:ascii="Garamond" w:hAnsi="Garamond" w:cs="Arial"/>
                <w:sz w:val="24"/>
                <w:szCs w:val="24"/>
              </w:rPr>
              <w:t>County-mandated Unit Tasks</w:t>
            </w:r>
          </w:p>
          <w:p w14:paraId="4E3BA9EF"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Quizzes</w:t>
            </w:r>
          </w:p>
          <w:p w14:paraId="61F31F06" w14:textId="77777777" w:rsidR="00292B82" w:rsidRPr="00DA6DC1" w:rsidRDefault="00DA6DC1" w:rsidP="00DA6DC1">
            <w:pPr>
              <w:rPr>
                <w:rFonts w:ascii="Garamond" w:hAnsi="Garamond" w:cs="Arial"/>
                <w:sz w:val="24"/>
                <w:szCs w:val="24"/>
              </w:rPr>
            </w:pPr>
            <w:r>
              <w:rPr>
                <w:rFonts w:ascii="Garamond" w:hAnsi="Garamond" w:cs="Arial"/>
                <w:sz w:val="24"/>
                <w:szCs w:val="24"/>
              </w:rPr>
              <w:t>Overnight essays</w:t>
            </w:r>
          </w:p>
          <w:p w14:paraId="46FA03EB" w14:textId="77777777" w:rsidR="00292B82" w:rsidRDefault="00292B82" w:rsidP="00DA6DC1">
            <w:pPr>
              <w:rPr>
                <w:rFonts w:ascii="Garamond" w:hAnsi="Garamond" w:cs="Arial"/>
                <w:sz w:val="24"/>
                <w:szCs w:val="24"/>
              </w:rPr>
            </w:pPr>
            <w:r w:rsidRPr="00DA6DC1">
              <w:rPr>
                <w:rFonts w:ascii="Garamond" w:hAnsi="Garamond" w:cs="Arial"/>
                <w:sz w:val="24"/>
                <w:szCs w:val="24"/>
              </w:rPr>
              <w:t>Short projects</w:t>
            </w:r>
          </w:p>
          <w:p w14:paraId="007526F1" w14:textId="77777777" w:rsidR="00DA6DC1" w:rsidRPr="00DA6DC1" w:rsidRDefault="00DA6DC1" w:rsidP="00DA6DC1">
            <w:pPr>
              <w:rPr>
                <w:rFonts w:ascii="Garamond" w:hAnsi="Garamond" w:cs="Arial"/>
                <w:sz w:val="24"/>
                <w:szCs w:val="24"/>
              </w:rPr>
            </w:pPr>
          </w:p>
        </w:tc>
      </w:tr>
      <w:tr w:rsidR="00292B82" w14:paraId="6B83BD03" w14:textId="77777777" w:rsidTr="00BD1722">
        <w:tc>
          <w:tcPr>
            <w:tcW w:w="5215" w:type="dxa"/>
          </w:tcPr>
          <w:p w14:paraId="6C1DF521" w14:textId="77777777" w:rsidR="00292B82" w:rsidRDefault="00292B82" w:rsidP="00BD1722">
            <w:pPr>
              <w:rPr>
                <w:rFonts w:ascii="Garamond" w:hAnsi="Garamond" w:cs="Arial"/>
                <w:sz w:val="24"/>
                <w:szCs w:val="24"/>
              </w:rPr>
            </w:pPr>
            <w:r>
              <w:rPr>
                <w:rFonts w:ascii="Garamond" w:hAnsi="Garamond" w:cs="Arial"/>
                <w:sz w:val="24"/>
                <w:szCs w:val="24"/>
              </w:rPr>
              <w:lastRenderedPageBreak/>
              <w:t>Guided, Independent, or Group Practice (45%)</w:t>
            </w:r>
          </w:p>
        </w:tc>
        <w:tc>
          <w:tcPr>
            <w:tcW w:w="5575" w:type="dxa"/>
          </w:tcPr>
          <w:p w14:paraId="5451ECB5"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Daily work (classwork, homework</w:t>
            </w:r>
            <w:r w:rsidR="00DA6DC1">
              <w:rPr>
                <w:rFonts w:ascii="Garamond" w:hAnsi="Garamond" w:cs="Arial"/>
                <w:sz w:val="24"/>
                <w:szCs w:val="24"/>
              </w:rPr>
              <w:t>)</w:t>
            </w:r>
          </w:p>
          <w:p w14:paraId="65F2CBC5" w14:textId="77777777" w:rsidR="00292B82" w:rsidRPr="00DA6DC1" w:rsidRDefault="00D820B0" w:rsidP="00DA6DC1">
            <w:pPr>
              <w:rPr>
                <w:rFonts w:ascii="Garamond" w:hAnsi="Garamond" w:cs="Arial"/>
                <w:sz w:val="24"/>
                <w:szCs w:val="24"/>
              </w:rPr>
            </w:pPr>
            <w:r w:rsidRPr="00DA6DC1">
              <w:rPr>
                <w:rFonts w:ascii="Garamond" w:hAnsi="Garamond" w:cs="Arial"/>
                <w:sz w:val="24"/>
                <w:szCs w:val="24"/>
              </w:rPr>
              <w:t xml:space="preserve">Weekly work (independent reading </w:t>
            </w:r>
            <w:r w:rsidR="00292B82" w:rsidRPr="00DA6DC1">
              <w:rPr>
                <w:rFonts w:ascii="Garamond" w:hAnsi="Garamond" w:cs="Arial"/>
                <w:sz w:val="24"/>
                <w:szCs w:val="24"/>
              </w:rPr>
              <w:t>journals</w:t>
            </w:r>
            <w:r w:rsidRPr="00DA6DC1">
              <w:rPr>
                <w:rFonts w:ascii="Garamond" w:hAnsi="Garamond" w:cs="Arial"/>
                <w:sz w:val="24"/>
                <w:szCs w:val="24"/>
              </w:rPr>
              <w:t>, writing prompts</w:t>
            </w:r>
            <w:r w:rsidR="00DA6DC1">
              <w:rPr>
                <w:rFonts w:ascii="Garamond" w:hAnsi="Garamond" w:cs="Arial"/>
                <w:sz w:val="24"/>
                <w:szCs w:val="24"/>
              </w:rPr>
              <w:t>, etc.</w:t>
            </w:r>
            <w:r w:rsidR="00292B82" w:rsidRPr="00DA6DC1">
              <w:rPr>
                <w:rFonts w:ascii="Garamond" w:hAnsi="Garamond" w:cs="Arial"/>
                <w:sz w:val="24"/>
                <w:szCs w:val="24"/>
              </w:rPr>
              <w:t>)</w:t>
            </w:r>
          </w:p>
          <w:p w14:paraId="2E80339D"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In-class essays</w:t>
            </w:r>
          </w:p>
          <w:p w14:paraId="0748C8DC"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Reading checks</w:t>
            </w:r>
          </w:p>
          <w:p w14:paraId="0E4E4397" w14:textId="77777777" w:rsidR="00292B82" w:rsidRDefault="00292B82" w:rsidP="00BD1722">
            <w:pPr>
              <w:rPr>
                <w:rFonts w:ascii="Garamond" w:hAnsi="Garamond" w:cs="Arial"/>
                <w:sz w:val="24"/>
                <w:szCs w:val="24"/>
              </w:rPr>
            </w:pPr>
          </w:p>
        </w:tc>
      </w:tr>
      <w:tr w:rsidR="00292B82" w14:paraId="585C660B" w14:textId="77777777" w:rsidTr="00BD1722">
        <w:tc>
          <w:tcPr>
            <w:tcW w:w="5215" w:type="dxa"/>
          </w:tcPr>
          <w:p w14:paraId="37F70F08" w14:textId="77777777" w:rsidR="00292B82" w:rsidRDefault="005806FF" w:rsidP="00BD1722">
            <w:pPr>
              <w:rPr>
                <w:rFonts w:ascii="Garamond" w:hAnsi="Garamond" w:cs="Arial"/>
                <w:sz w:val="24"/>
                <w:szCs w:val="24"/>
              </w:rPr>
            </w:pPr>
            <w:r>
              <w:rPr>
                <w:rFonts w:ascii="Garamond" w:hAnsi="Garamond" w:cs="Arial"/>
                <w:sz w:val="24"/>
                <w:szCs w:val="24"/>
              </w:rPr>
              <w:t>Assessments of Learning</w:t>
            </w:r>
            <w:r w:rsidR="00292B82">
              <w:rPr>
                <w:rFonts w:ascii="Garamond" w:hAnsi="Garamond" w:cs="Arial"/>
                <w:sz w:val="24"/>
                <w:szCs w:val="24"/>
              </w:rPr>
              <w:t xml:space="preserve"> (30%)</w:t>
            </w:r>
          </w:p>
        </w:tc>
        <w:tc>
          <w:tcPr>
            <w:tcW w:w="5575" w:type="dxa"/>
          </w:tcPr>
          <w:p w14:paraId="1C0871F6" w14:textId="77777777" w:rsidR="00DA6DC1" w:rsidRDefault="00DA6DC1" w:rsidP="00DA6DC1">
            <w:pPr>
              <w:rPr>
                <w:rFonts w:ascii="Garamond" w:hAnsi="Garamond" w:cs="Arial"/>
                <w:sz w:val="24"/>
                <w:szCs w:val="24"/>
              </w:rPr>
            </w:pPr>
            <w:r>
              <w:rPr>
                <w:rFonts w:ascii="Garamond" w:hAnsi="Garamond" w:cs="Arial"/>
                <w:sz w:val="24"/>
                <w:szCs w:val="24"/>
              </w:rPr>
              <w:t>County-mandated benchmark tests (quarterly)</w:t>
            </w:r>
          </w:p>
          <w:p w14:paraId="0B08ABDC"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Tests</w:t>
            </w:r>
          </w:p>
          <w:p w14:paraId="66B5C0F4" w14:textId="77777777" w:rsidR="00292B82" w:rsidRPr="00DA6DC1" w:rsidRDefault="00292B82" w:rsidP="00DA6DC1">
            <w:pPr>
              <w:rPr>
                <w:rFonts w:ascii="Garamond" w:hAnsi="Garamond" w:cs="Arial"/>
                <w:sz w:val="24"/>
                <w:szCs w:val="24"/>
              </w:rPr>
            </w:pPr>
            <w:r w:rsidRPr="00DA6DC1">
              <w:rPr>
                <w:rFonts w:ascii="Garamond" w:hAnsi="Garamond" w:cs="Arial"/>
                <w:sz w:val="24"/>
                <w:szCs w:val="24"/>
              </w:rPr>
              <w:t>Projects</w:t>
            </w:r>
          </w:p>
          <w:p w14:paraId="65B84D05" w14:textId="77777777" w:rsidR="00292B82" w:rsidRPr="00DA6DC1" w:rsidRDefault="00DA6DC1" w:rsidP="00DA6DC1">
            <w:pPr>
              <w:rPr>
                <w:rFonts w:ascii="Garamond" w:hAnsi="Garamond" w:cs="Arial"/>
                <w:sz w:val="24"/>
                <w:szCs w:val="24"/>
              </w:rPr>
            </w:pPr>
            <w:r>
              <w:rPr>
                <w:rFonts w:ascii="Garamond" w:hAnsi="Garamond" w:cs="Arial"/>
                <w:sz w:val="24"/>
                <w:szCs w:val="24"/>
              </w:rPr>
              <w:t>Multi-step essays</w:t>
            </w:r>
          </w:p>
          <w:p w14:paraId="6A6FA6BC" w14:textId="77777777" w:rsidR="00292B82" w:rsidRDefault="00292B82" w:rsidP="00BD1722">
            <w:pPr>
              <w:rPr>
                <w:rFonts w:ascii="Garamond" w:hAnsi="Garamond" w:cs="Arial"/>
                <w:sz w:val="24"/>
                <w:szCs w:val="24"/>
              </w:rPr>
            </w:pPr>
          </w:p>
        </w:tc>
      </w:tr>
    </w:tbl>
    <w:p w14:paraId="6BC3957A" w14:textId="77777777" w:rsidR="00292B82" w:rsidRDefault="00292B82" w:rsidP="00292B82">
      <w:pPr>
        <w:rPr>
          <w:rFonts w:ascii="Garamond" w:hAnsi="Garamond" w:cs="Arial"/>
          <w:b/>
          <w:sz w:val="24"/>
          <w:szCs w:val="24"/>
        </w:rPr>
      </w:pPr>
    </w:p>
    <w:p w14:paraId="494A4F39" w14:textId="77777777" w:rsidR="00292B82" w:rsidRDefault="00292B82" w:rsidP="00292B82">
      <w:pPr>
        <w:pBdr>
          <w:top w:val="single" w:sz="4" w:space="1" w:color="auto"/>
          <w:left w:val="single" w:sz="4" w:space="4" w:color="auto"/>
          <w:bottom w:val="single" w:sz="4" w:space="1" w:color="auto"/>
          <w:right w:val="single" w:sz="4" w:space="4" w:color="auto"/>
        </w:pBdr>
        <w:rPr>
          <w:rFonts w:ascii="Garamond" w:hAnsi="Garamond" w:cs="Arial"/>
          <w:sz w:val="24"/>
          <w:szCs w:val="24"/>
        </w:rPr>
      </w:pPr>
      <w:r>
        <w:rPr>
          <w:rFonts w:ascii="Garamond" w:hAnsi="Garamond" w:cs="Arial"/>
          <w:b/>
          <w:sz w:val="24"/>
          <w:szCs w:val="24"/>
        </w:rPr>
        <w:t>Georgia End-of-Course Milestone Test</w:t>
      </w:r>
    </w:p>
    <w:p w14:paraId="42CE18BF" w14:textId="77777777" w:rsidR="00292B82" w:rsidRDefault="00292B82" w:rsidP="00292B82">
      <w:pPr>
        <w:pBdr>
          <w:top w:val="single" w:sz="4" w:space="1" w:color="auto"/>
          <w:left w:val="single" w:sz="4" w:space="4" w:color="auto"/>
          <w:bottom w:val="single" w:sz="4" w:space="1" w:color="auto"/>
          <w:right w:val="single" w:sz="4" w:space="4" w:color="auto"/>
        </w:pBdr>
        <w:rPr>
          <w:rFonts w:ascii="Garamond" w:hAnsi="Garamond" w:cs="Arial"/>
          <w:sz w:val="24"/>
          <w:szCs w:val="24"/>
        </w:rPr>
      </w:pPr>
      <w:r>
        <w:rPr>
          <w:rFonts w:ascii="Garamond" w:hAnsi="Garamond" w:cs="Arial"/>
          <w:sz w:val="24"/>
          <w:szCs w:val="24"/>
        </w:rPr>
        <w:t>The state of Georgia mandates an end-of-course milest</w:t>
      </w:r>
      <w:r w:rsidR="00621D45">
        <w:rPr>
          <w:rFonts w:ascii="Garamond" w:hAnsi="Garamond" w:cs="Arial"/>
          <w:sz w:val="24"/>
          <w:szCs w:val="24"/>
        </w:rPr>
        <w:t>one test for 9</w:t>
      </w:r>
      <w:r w:rsidR="00621D45" w:rsidRPr="00621D45">
        <w:rPr>
          <w:rFonts w:ascii="Garamond" w:hAnsi="Garamond" w:cs="Arial"/>
          <w:sz w:val="24"/>
          <w:szCs w:val="24"/>
          <w:vertAlign w:val="superscript"/>
        </w:rPr>
        <w:t>th</w:t>
      </w:r>
      <w:r w:rsidR="00621D45">
        <w:rPr>
          <w:rFonts w:ascii="Garamond" w:hAnsi="Garamond" w:cs="Arial"/>
          <w:sz w:val="24"/>
          <w:szCs w:val="24"/>
        </w:rPr>
        <w:t xml:space="preserve"> Grade Literature and Composition</w:t>
      </w:r>
      <w:r>
        <w:rPr>
          <w:rFonts w:ascii="Garamond" w:hAnsi="Garamond" w:cs="Arial"/>
          <w:sz w:val="24"/>
          <w:szCs w:val="24"/>
        </w:rPr>
        <w:t>. This test, written by the state, counts for 20% of your final</w:t>
      </w:r>
      <w:r w:rsidR="00621D45">
        <w:rPr>
          <w:rFonts w:ascii="Garamond" w:hAnsi="Garamond" w:cs="Arial"/>
          <w:sz w:val="24"/>
          <w:szCs w:val="24"/>
        </w:rPr>
        <w:t xml:space="preserve"> grade. </w:t>
      </w:r>
    </w:p>
    <w:p w14:paraId="77982575" w14:textId="77777777" w:rsidR="00292B82" w:rsidRDefault="00292B82" w:rsidP="00292B82">
      <w:pPr>
        <w:pBdr>
          <w:top w:val="single" w:sz="4" w:space="1" w:color="auto"/>
          <w:left w:val="single" w:sz="4" w:space="4" w:color="auto"/>
          <w:bottom w:val="single" w:sz="4" w:space="1" w:color="auto"/>
          <w:right w:val="single" w:sz="4" w:space="4" w:color="auto"/>
        </w:pBdr>
        <w:rPr>
          <w:rFonts w:ascii="Garamond" w:hAnsi="Garamond" w:cs="Arial"/>
          <w:sz w:val="24"/>
          <w:szCs w:val="24"/>
        </w:rPr>
      </w:pPr>
    </w:p>
    <w:p w14:paraId="22E2040C" w14:textId="77777777" w:rsidR="00292B82" w:rsidRDefault="00292B82" w:rsidP="00292B82">
      <w:pPr>
        <w:rPr>
          <w:rFonts w:ascii="Garamond" w:hAnsi="Garamond"/>
          <w:sz w:val="24"/>
          <w:szCs w:val="24"/>
        </w:rPr>
      </w:pPr>
    </w:p>
    <w:p w14:paraId="53C214A7" w14:textId="77777777" w:rsidR="00FC5F43" w:rsidRDefault="00FC5F43" w:rsidP="00292B82">
      <w:pPr>
        <w:rPr>
          <w:rFonts w:ascii="Garamond" w:hAnsi="Garamond"/>
          <w:b/>
          <w:sz w:val="24"/>
          <w:szCs w:val="24"/>
        </w:rPr>
      </w:pPr>
      <w:r w:rsidRPr="00FC5F43">
        <w:rPr>
          <w:rFonts w:ascii="Garamond" w:hAnsi="Garamond"/>
          <w:b/>
          <w:sz w:val="24"/>
          <w:szCs w:val="24"/>
        </w:rPr>
        <w:t>Assignments:</w:t>
      </w:r>
      <w:r>
        <w:rPr>
          <w:rFonts w:ascii="Garamond" w:hAnsi="Garamond"/>
          <w:b/>
          <w:sz w:val="24"/>
          <w:szCs w:val="24"/>
        </w:rPr>
        <w:t xml:space="preserve"> Assignments are due at the beginning of class.</w:t>
      </w:r>
    </w:p>
    <w:p w14:paraId="579F31C5" w14:textId="77777777" w:rsidR="00FC5F43" w:rsidRPr="00FC5F43" w:rsidRDefault="00FC5F43" w:rsidP="00292B82">
      <w:pPr>
        <w:rPr>
          <w:rFonts w:ascii="Garamond" w:hAnsi="Garamond"/>
          <w:b/>
          <w:sz w:val="24"/>
          <w:szCs w:val="24"/>
        </w:rPr>
      </w:pPr>
    </w:p>
    <w:p w14:paraId="11452A03" w14:textId="77777777" w:rsidR="00292B82" w:rsidRDefault="00292B82" w:rsidP="00292B82">
      <w:pPr>
        <w:rPr>
          <w:rFonts w:ascii="Garamond" w:hAnsi="Garamond"/>
          <w:b/>
          <w:sz w:val="24"/>
          <w:szCs w:val="24"/>
        </w:rPr>
      </w:pPr>
      <w:r>
        <w:rPr>
          <w:rFonts w:ascii="Garamond" w:hAnsi="Garamond"/>
          <w:b/>
          <w:sz w:val="24"/>
          <w:szCs w:val="24"/>
        </w:rPr>
        <w:t>Late work</w:t>
      </w:r>
    </w:p>
    <w:p w14:paraId="25696798" w14:textId="77777777" w:rsidR="00292B82" w:rsidRPr="00644688" w:rsidRDefault="00292B82" w:rsidP="00292B82">
      <w:pPr>
        <w:rPr>
          <w:rFonts w:ascii="Garamond" w:hAnsi="Garamond"/>
          <w:sz w:val="24"/>
          <w:szCs w:val="24"/>
        </w:rPr>
      </w:pPr>
      <w:r>
        <w:rPr>
          <w:rFonts w:ascii="Garamond" w:hAnsi="Garamond"/>
          <w:sz w:val="24"/>
          <w:szCs w:val="24"/>
        </w:rPr>
        <w:t>Late work will</w:t>
      </w:r>
      <w:r w:rsidR="00244468">
        <w:rPr>
          <w:rFonts w:ascii="Garamond" w:hAnsi="Garamond"/>
          <w:sz w:val="24"/>
          <w:szCs w:val="24"/>
        </w:rPr>
        <w:t xml:space="preserve"> </w:t>
      </w:r>
      <w:r w:rsidR="00244468">
        <w:rPr>
          <w:rFonts w:ascii="Garamond" w:hAnsi="Garamond"/>
          <w:b/>
          <w:sz w:val="24"/>
          <w:szCs w:val="24"/>
        </w:rPr>
        <w:t>not</w:t>
      </w:r>
      <w:r>
        <w:rPr>
          <w:rFonts w:ascii="Garamond" w:hAnsi="Garamond"/>
          <w:sz w:val="24"/>
          <w:szCs w:val="24"/>
        </w:rPr>
        <w:t xml:space="preserve"> be accept</w:t>
      </w:r>
      <w:r w:rsidR="00DA6DC1">
        <w:rPr>
          <w:rFonts w:ascii="Garamond" w:hAnsi="Garamond"/>
          <w:sz w:val="24"/>
          <w:szCs w:val="24"/>
        </w:rPr>
        <w:t>ed. T</w:t>
      </w:r>
      <w:r w:rsidR="00F62DF7">
        <w:rPr>
          <w:rFonts w:ascii="Garamond" w:hAnsi="Garamond"/>
          <w:sz w:val="24"/>
          <w:szCs w:val="24"/>
        </w:rPr>
        <w:t>his is an English department policy.</w:t>
      </w:r>
    </w:p>
    <w:p w14:paraId="57B7F607" w14:textId="77777777" w:rsidR="00292B82" w:rsidRPr="00644688" w:rsidRDefault="00292B82" w:rsidP="00292B82">
      <w:pPr>
        <w:rPr>
          <w:rFonts w:ascii="Garamond" w:hAnsi="Garamond"/>
          <w:sz w:val="24"/>
          <w:szCs w:val="24"/>
        </w:rPr>
      </w:pPr>
    </w:p>
    <w:p w14:paraId="47665325" w14:textId="77777777" w:rsidR="00292B82" w:rsidRPr="00644688" w:rsidRDefault="00292B82" w:rsidP="00292B82">
      <w:pPr>
        <w:rPr>
          <w:rFonts w:ascii="Garamond" w:hAnsi="Garamond"/>
          <w:sz w:val="24"/>
          <w:szCs w:val="24"/>
        </w:rPr>
      </w:pPr>
      <w:r>
        <w:rPr>
          <w:rFonts w:ascii="Garamond" w:hAnsi="Garamond"/>
          <w:b/>
          <w:sz w:val="24"/>
          <w:szCs w:val="24"/>
        </w:rPr>
        <w:t>Late work and excused absences (from District guidelines):</w:t>
      </w:r>
      <w:r>
        <w:rPr>
          <w:rFonts w:ascii="Garamond" w:hAnsi="Garamond"/>
          <w:sz w:val="24"/>
          <w:szCs w:val="24"/>
        </w:rPr>
        <w:t xml:space="preserve"> </w:t>
      </w:r>
      <w:r w:rsidRPr="00644688">
        <w:rPr>
          <w:rFonts w:ascii="Garamond" w:hAnsi="Garamond"/>
          <w:sz w:val="24"/>
          <w:szCs w:val="24"/>
        </w:rPr>
        <w:t>If the student has an excused absence, the number of days out equal number of days to turn in missed assignments. If an assignment has a preannounced due date, for example a research rough or final draft, the student will receive a zero if the work is</w:t>
      </w:r>
      <w:r>
        <w:rPr>
          <w:rFonts w:ascii="Garamond" w:hAnsi="Garamond"/>
          <w:sz w:val="24"/>
          <w:szCs w:val="24"/>
        </w:rPr>
        <w:t xml:space="preserve"> not turned in on the due date.</w:t>
      </w:r>
    </w:p>
    <w:p w14:paraId="3B907BCC" w14:textId="77777777" w:rsidR="00292B82" w:rsidRDefault="00292B82" w:rsidP="00292B82">
      <w:pPr>
        <w:rPr>
          <w:rFonts w:ascii="Garamond" w:hAnsi="Garamond"/>
          <w:b/>
          <w:sz w:val="24"/>
          <w:szCs w:val="24"/>
        </w:rPr>
      </w:pPr>
    </w:p>
    <w:p w14:paraId="30EA1448" w14:textId="77777777" w:rsidR="00292B82" w:rsidRDefault="00292B82" w:rsidP="00292B82">
      <w:pPr>
        <w:rPr>
          <w:rFonts w:ascii="Garamond" w:hAnsi="Garamond"/>
          <w:b/>
          <w:sz w:val="24"/>
          <w:szCs w:val="24"/>
        </w:rPr>
      </w:pPr>
      <w:r w:rsidRPr="00644688">
        <w:rPr>
          <w:rFonts w:ascii="Garamond" w:hAnsi="Garamond"/>
          <w:b/>
          <w:sz w:val="24"/>
          <w:szCs w:val="24"/>
        </w:rPr>
        <w:t>Recovery</w:t>
      </w:r>
    </w:p>
    <w:p w14:paraId="1F18D976" w14:textId="77777777" w:rsidR="00292B82" w:rsidRDefault="00292B82" w:rsidP="00292B82">
      <w:pPr>
        <w:pBdr>
          <w:bottom w:val="single" w:sz="6" w:space="1" w:color="auto"/>
        </w:pBdr>
        <w:rPr>
          <w:rFonts w:ascii="Garamond" w:hAnsi="Garamond"/>
          <w:sz w:val="24"/>
          <w:szCs w:val="24"/>
        </w:rPr>
      </w:pPr>
      <w:r>
        <w:rPr>
          <w:rFonts w:ascii="Garamond" w:hAnsi="Garamond"/>
          <w:sz w:val="24"/>
          <w:szCs w:val="24"/>
        </w:rPr>
        <w:t xml:space="preserve">In keeping with the rigorous expectations of the Early College model, there is </w:t>
      </w:r>
      <w:r w:rsidRPr="00FC5F43">
        <w:rPr>
          <w:rFonts w:ascii="Garamond" w:hAnsi="Garamond"/>
          <w:b/>
          <w:sz w:val="24"/>
          <w:szCs w:val="24"/>
        </w:rPr>
        <w:t>no policy for re-taking assessments or re-submitting assignments in this class.</w:t>
      </w:r>
      <w:r>
        <w:rPr>
          <w:rFonts w:ascii="Garamond" w:hAnsi="Garamond"/>
          <w:sz w:val="24"/>
          <w:szCs w:val="24"/>
        </w:rPr>
        <w:t xml:space="preserve"> All assignments are to be completed to the best of your ability, and must be submitted on time. </w:t>
      </w:r>
    </w:p>
    <w:p w14:paraId="175B4C67" w14:textId="77777777" w:rsidR="00292B82" w:rsidRDefault="00292B82" w:rsidP="00292B82">
      <w:pPr>
        <w:pBdr>
          <w:bottom w:val="single" w:sz="6" w:space="1" w:color="auto"/>
        </w:pBdr>
        <w:rPr>
          <w:rFonts w:ascii="Garamond" w:hAnsi="Garamond"/>
          <w:sz w:val="24"/>
          <w:szCs w:val="24"/>
        </w:rPr>
      </w:pPr>
    </w:p>
    <w:p w14:paraId="248EB84D" w14:textId="77777777" w:rsidR="00292B82" w:rsidRDefault="00292B82" w:rsidP="00292B82">
      <w:pPr>
        <w:rPr>
          <w:rFonts w:ascii="Garamond" w:hAnsi="Garamond"/>
          <w:b/>
          <w:sz w:val="24"/>
          <w:szCs w:val="24"/>
        </w:rPr>
      </w:pPr>
    </w:p>
    <w:p w14:paraId="1241343F" w14:textId="77777777" w:rsidR="00292B82" w:rsidRDefault="00292B82" w:rsidP="00292B82">
      <w:pPr>
        <w:rPr>
          <w:rFonts w:ascii="Garamond" w:hAnsi="Garamond"/>
          <w:sz w:val="24"/>
          <w:szCs w:val="24"/>
        </w:rPr>
      </w:pPr>
      <w:r>
        <w:rPr>
          <w:rFonts w:ascii="Garamond" w:hAnsi="Garamond"/>
          <w:b/>
          <w:sz w:val="24"/>
          <w:szCs w:val="24"/>
        </w:rPr>
        <w:t>Tutorial opportunities</w:t>
      </w:r>
    </w:p>
    <w:p w14:paraId="6A7E194B" w14:textId="4A71551D" w:rsidR="00292B82" w:rsidRPr="00926763" w:rsidRDefault="001D4CC1" w:rsidP="00292B82">
      <w:pPr>
        <w:rPr>
          <w:rFonts w:ascii="Garamond" w:hAnsi="Garamond"/>
          <w:sz w:val="24"/>
          <w:szCs w:val="24"/>
        </w:rPr>
      </w:pPr>
      <w:r>
        <w:rPr>
          <w:rFonts w:ascii="Garamond" w:hAnsi="Garamond"/>
          <w:sz w:val="24"/>
          <w:szCs w:val="24"/>
        </w:rPr>
        <w:t xml:space="preserve">Professor </w:t>
      </w:r>
      <w:r w:rsidR="00926763">
        <w:rPr>
          <w:rFonts w:ascii="Garamond" w:hAnsi="Garamond"/>
          <w:sz w:val="24"/>
          <w:szCs w:val="24"/>
        </w:rPr>
        <w:t>Custar</w:t>
      </w:r>
      <w:r>
        <w:rPr>
          <w:rFonts w:ascii="Garamond" w:hAnsi="Garamond"/>
          <w:sz w:val="24"/>
          <w:szCs w:val="24"/>
        </w:rPr>
        <w:t xml:space="preserve"> </w:t>
      </w:r>
      <w:r w:rsidR="00D820B0">
        <w:rPr>
          <w:rFonts w:ascii="Garamond" w:hAnsi="Garamond"/>
          <w:sz w:val="24"/>
          <w:szCs w:val="24"/>
        </w:rPr>
        <w:t>offers tutorial</w:t>
      </w:r>
      <w:r w:rsidR="00F62DF7">
        <w:rPr>
          <w:rFonts w:ascii="Garamond" w:hAnsi="Garamond"/>
          <w:sz w:val="24"/>
          <w:szCs w:val="24"/>
        </w:rPr>
        <w:t xml:space="preserve"> </w:t>
      </w:r>
      <w:r w:rsidR="00926763">
        <w:rPr>
          <w:rFonts w:ascii="Garamond" w:hAnsi="Garamond"/>
          <w:b/>
          <w:sz w:val="24"/>
          <w:szCs w:val="24"/>
        </w:rPr>
        <w:t>Tuesdays from 3:30pm to 4:30pm</w:t>
      </w:r>
      <w:r w:rsidR="00DA6DC1">
        <w:rPr>
          <w:rStyle w:val="CommentReference"/>
        </w:rPr>
        <w:commentReference w:id="1"/>
      </w:r>
      <w:r w:rsidR="00926763">
        <w:rPr>
          <w:rFonts w:ascii="Garamond" w:hAnsi="Garamond"/>
          <w:b/>
          <w:sz w:val="24"/>
          <w:szCs w:val="24"/>
        </w:rPr>
        <w:t xml:space="preserve"> (</w:t>
      </w:r>
      <w:r w:rsidR="00926763">
        <w:rPr>
          <w:rFonts w:ascii="Garamond" w:hAnsi="Garamond"/>
          <w:sz w:val="24"/>
          <w:szCs w:val="24"/>
        </w:rPr>
        <w:t>and morning tutorial 7:30-8:00a</w:t>
      </w:r>
      <w:r w:rsidR="00292B82">
        <w:rPr>
          <w:rFonts w:ascii="Garamond" w:hAnsi="Garamond"/>
          <w:sz w:val="24"/>
          <w:szCs w:val="24"/>
        </w:rPr>
        <w:t xml:space="preserve"> </w:t>
      </w:r>
      <w:r w:rsidR="00926763">
        <w:rPr>
          <w:rFonts w:ascii="Garamond" w:hAnsi="Garamond"/>
          <w:sz w:val="24"/>
          <w:szCs w:val="24"/>
        </w:rPr>
        <w:t xml:space="preserve">on Monday, Wednesday, Thursday, and Friday </w:t>
      </w:r>
      <w:r w:rsidR="00926763">
        <w:rPr>
          <w:rFonts w:ascii="Garamond" w:hAnsi="Garamond"/>
          <w:b/>
          <w:i/>
          <w:sz w:val="24"/>
          <w:szCs w:val="24"/>
        </w:rPr>
        <w:t>by appointment only</w:t>
      </w:r>
      <w:r w:rsidR="00926763">
        <w:rPr>
          <w:rFonts w:ascii="Garamond" w:hAnsi="Garamond"/>
          <w:sz w:val="24"/>
          <w:szCs w:val="24"/>
        </w:rPr>
        <w:t>).</w:t>
      </w:r>
    </w:p>
    <w:p w14:paraId="029D4C3C" w14:textId="77777777" w:rsidR="00292B82" w:rsidRPr="00644688" w:rsidRDefault="00292B82" w:rsidP="00292B82">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04"/>
      </w:tblGrid>
      <w:tr w:rsidR="00292B82" w:rsidRPr="00644688" w14:paraId="0B31DB3F" w14:textId="77777777" w:rsidTr="00BD1722">
        <w:trPr>
          <w:trHeight w:val="287"/>
        </w:trPr>
        <w:tc>
          <w:tcPr>
            <w:tcW w:w="10152" w:type="dxa"/>
            <w:gridSpan w:val="2"/>
            <w:shd w:val="clear" w:color="auto" w:fill="D9D9D9"/>
          </w:tcPr>
          <w:p w14:paraId="6782422E" w14:textId="77777777" w:rsidR="00292B82" w:rsidRPr="00644688" w:rsidRDefault="00292B82" w:rsidP="00BD1722">
            <w:pPr>
              <w:jc w:val="center"/>
              <w:rPr>
                <w:rFonts w:ascii="Garamond" w:hAnsi="Garamond"/>
                <w:b/>
                <w:sz w:val="24"/>
                <w:szCs w:val="24"/>
              </w:rPr>
            </w:pPr>
            <w:r w:rsidRPr="00644688">
              <w:rPr>
                <w:rFonts w:ascii="Garamond" w:hAnsi="Garamond"/>
                <w:b/>
                <w:sz w:val="24"/>
                <w:szCs w:val="24"/>
              </w:rPr>
              <w:t>DISTRICT EXPECTATIONS FOR SUCCESS</w:t>
            </w:r>
          </w:p>
        </w:tc>
      </w:tr>
      <w:tr w:rsidR="00292B82" w:rsidRPr="00644688" w14:paraId="540108AB" w14:textId="77777777" w:rsidTr="001D4CC1">
        <w:trPr>
          <w:trHeight w:val="413"/>
        </w:trPr>
        <w:tc>
          <w:tcPr>
            <w:tcW w:w="2448" w:type="dxa"/>
          </w:tcPr>
          <w:p w14:paraId="12B4C606" w14:textId="77777777" w:rsidR="00292B82" w:rsidRPr="00644688" w:rsidRDefault="00292B82" w:rsidP="00BD1722">
            <w:pPr>
              <w:rPr>
                <w:rFonts w:ascii="Garamond" w:hAnsi="Garamond"/>
                <w:sz w:val="24"/>
                <w:szCs w:val="24"/>
              </w:rPr>
            </w:pPr>
            <w:r w:rsidRPr="00644688">
              <w:rPr>
                <w:rFonts w:ascii="Garamond" w:hAnsi="Garamond"/>
                <w:sz w:val="24"/>
                <w:szCs w:val="24"/>
              </w:rPr>
              <w:t>STUDENT PROGRESS</w:t>
            </w:r>
          </w:p>
        </w:tc>
        <w:tc>
          <w:tcPr>
            <w:tcW w:w="7704" w:type="dxa"/>
          </w:tcPr>
          <w:p w14:paraId="3C1D8841" w14:textId="77777777" w:rsidR="00292B82" w:rsidRPr="00644688" w:rsidRDefault="00292B82" w:rsidP="00BD1722">
            <w:pPr>
              <w:rPr>
                <w:rFonts w:ascii="Garamond" w:hAnsi="Garamond"/>
                <w:sz w:val="24"/>
                <w:szCs w:val="24"/>
              </w:rPr>
            </w:pPr>
            <w:r w:rsidRPr="00644688">
              <w:rPr>
                <w:rFonts w:ascii="Garamond" w:hAnsi="Garamond"/>
                <w:sz w:val="24"/>
                <w:szCs w:val="24"/>
              </w:rPr>
              <w:t>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See Board Policy IH.</w:t>
            </w:r>
          </w:p>
        </w:tc>
      </w:tr>
      <w:tr w:rsidR="00292B82" w:rsidRPr="00644688" w14:paraId="540B61CE" w14:textId="77777777" w:rsidTr="001D4CC1">
        <w:trPr>
          <w:trHeight w:val="413"/>
        </w:trPr>
        <w:tc>
          <w:tcPr>
            <w:tcW w:w="2448" w:type="dxa"/>
          </w:tcPr>
          <w:p w14:paraId="46B666E8" w14:textId="77777777" w:rsidR="00292B82" w:rsidRPr="00644688" w:rsidRDefault="00292B82" w:rsidP="00BD1722">
            <w:pPr>
              <w:rPr>
                <w:rFonts w:ascii="Garamond" w:hAnsi="Garamond"/>
                <w:sz w:val="24"/>
                <w:szCs w:val="24"/>
              </w:rPr>
            </w:pPr>
            <w:r w:rsidRPr="00644688">
              <w:rPr>
                <w:rFonts w:ascii="Garamond" w:hAnsi="Garamond"/>
                <w:sz w:val="24"/>
                <w:szCs w:val="24"/>
              </w:rPr>
              <w:t>ACADEMIC INTEGRITY</w:t>
            </w:r>
          </w:p>
        </w:tc>
        <w:tc>
          <w:tcPr>
            <w:tcW w:w="7704" w:type="dxa"/>
          </w:tcPr>
          <w:p w14:paraId="5E96A381" w14:textId="77777777" w:rsidR="00292B82" w:rsidRPr="00644688" w:rsidRDefault="00292B82" w:rsidP="00BD1722">
            <w:pPr>
              <w:rPr>
                <w:rFonts w:ascii="Garamond" w:hAnsi="Garamond"/>
                <w:sz w:val="24"/>
                <w:szCs w:val="24"/>
              </w:rPr>
            </w:pPr>
            <w:r w:rsidRPr="00644688">
              <w:rPr>
                <w:rFonts w:ascii="Garamond" w:hAnsi="Garamond"/>
                <w:sz w:val="24"/>
                <w:szCs w:val="24"/>
              </w:rPr>
              <w:t>Students will not engage in an act of academic dishonesty including, but not limited to, cheating, providing false information, falsifying school records, forging signatures, or using an unauthorized computer user ID or password. See the Code of Student Conduct - Student Rights and Responsibilities and Character Development Handbook.</w:t>
            </w:r>
          </w:p>
        </w:tc>
      </w:tr>
      <w:tr w:rsidR="00292B82" w:rsidRPr="00644688" w14:paraId="79B68D92" w14:textId="77777777" w:rsidTr="001D4CC1">
        <w:trPr>
          <w:trHeight w:val="413"/>
        </w:trPr>
        <w:tc>
          <w:tcPr>
            <w:tcW w:w="2448" w:type="dxa"/>
          </w:tcPr>
          <w:p w14:paraId="53B402C9" w14:textId="77777777" w:rsidR="00292B82" w:rsidRPr="00644688" w:rsidRDefault="00292B82" w:rsidP="00BD1722">
            <w:pPr>
              <w:rPr>
                <w:rFonts w:ascii="Garamond" w:hAnsi="Garamond"/>
                <w:sz w:val="24"/>
                <w:szCs w:val="24"/>
              </w:rPr>
            </w:pPr>
            <w:r w:rsidRPr="00644688">
              <w:rPr>
                <w:rFonts w:ascii="Garamond" w:hAnsi="Garamond"/>
                <w:sz w:val="24"/>
                <w:szCs w:val="24"/>
              </w:rPr>
              <w:t>HOMEWORK</w:t>
            </w:r>
          </w:p>
        </w:tc>
        <w:tc>
          <w:tcPr>
            <w:tcW w:w="7704" w:type="dxa"/>
          </w:tcPr>
          <w:p w14:paraId="3BDBC8E3"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Homework assignments should be meaningful and should be an application or adaptation of a classroom experience.  Homework is at all times an extension of the teaching/learning experience.  It should be considered the possession of the </w:t>
            </w:r>
            <w:r w:rsidRPr="00644688">
              <w:rPr>
                <w:rFonts w:ascii="Garamond" w:hAnsi="Garamond"/>
                <w:sz w:val="24"/>
                <w:szCs w:val="24"/>
              </w:rPr>
              <w:lastRenderedPageBreak/>
              <w:t>student and should be collected, evaluated and returned to the students. See Board Policy IHB.</w:t>
            </w:r>
          </w:p>
        </w:tc>
      </w:tr>
      <w:tr w:rsidR="00292B82" w:rsidRPr="00644688" w14:paraId="205C3AEF" w14:textId="77777777" w:rsidTr="001D4CC1">
        <w:trPr>
          <w:trHeight w:val="413"/>
        </w:trPr>
        <w:tc>
          <w:tcPr>
            <w:tcW w:w="2448" w:type="dxa"/>
          </w:tcPr>
          <w:p w14:paraId="6B620376" w14:textId="77777777" w:rsidR="00292B82" w:rsidRPr="00644688" w:rsidRDefault="00292B82" w:rsidP="00BD1722">
            <w:pPr>
              <w:rPr>
                <w:rFonts w:ascii="Garamond" w:hAnsi="Garamond"/>
                <w:sz w:val="24"/>
                <w:szCs w:val="24"/>
              </w:rPr>
            </w:pPr>
            <w:r w:rsidRPr="00644688">
              <w:rPr>
                <w:rFonts w:ascii="Garamond" w:hAnsi="Garamond"/>
                <w:sz w:val="24"/>
                <w:szCs w:val="24"/>
              </w:rPr>
              <w:lastRenderedPageBreak/>
              <w:t xml:space="preserve">MAKE-UP WORK </w:t>
            </w:r>
          </w:p>
          <w:p w14:paraId="2A2BB596" w14:textId="77777777" w:rsidR="00292B82" w:rsidRPr="00644688" w:rsidRDefault="00292B82" w:rsidP="00BD1722">
            <w:pPr>
              <w:rPr>
                <w:rFonts w:ascii="Garamond" w:hAnsi="Garamond"/>
                <w:sz w:val="24"/>
                <w:szCs w:val="24"/>
              </w:rPr>
            </w:pPr>
            <w:r w:rsidRPr="00644688">
              <w:rPr>
                <w:rFonts w:ascii="Garamond" w:hAnsi="Garamond"/>
                <w:sz w:val="24"/>
                <w:szCs w:val="24"/>
              </w:rPr>
              <w:t>DUE TO ABSENCES</w:t>
            </w:r>
          </w:p>
        </w:tc>
        <w:tc>
          <w:tcPr>
            <w:tcW w:w="7704" w:type="dxa"/>
          </w:tcPr>
          <w:p w14:paraId="69E20EBC" w14:textId="77777777" w:rsidR="00292B82" w:rsidRPr="00644688" w:rsidRDefault="00292B82" w:rsidP="00BD1722">
            <w:pPr>
              <w:rPr>
                <w:rFonts w:ascii="Garamond" w:hAnsi="Garamond"/>
                <w:sz w:val="24"/>
                <w:szCs w:val="24"/>
              </w:rPr>
            </w:pPr>
            <w:r w:rsidRPr="00644688">
              <w:rPr>
                <w:rFonts w:ascii="Garamond" w:hAnsi="Garamond"/>
                <w:sz w:val="24"/>
                <w:szCs w:val="24"/>
              </w:rPr>
              <w:t>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See Board Policy IHEA.</w:t>
            </w:r>
          </w:p>
        </w:tc>
      </w:tr>
      <w:tr w:rsidR="00292B82" w:rsidRPr="00644688" w14:paraId="0E52E3A0" w14:textId="77777777" w:rsidTr="001D4CC1">
        <w:trPr>
          <w:trHeight w:val="413"/>
        </w:trPr>
        <w:tc>
          <w:tcPr>
            <w:tcW w:w="2448" w:type="dxa"/>
          </w:tcPr>
          <w:p w14:paraId="0D4DA73D" w14:textId="77777777" w:rsidR="00292B82" w:rsidRPr="00644688" w:rsidRDefault="00292B82" w:rsidP="00BD1722">
            <w:pPr>
              <w:rPr>
                <w:rFonts w:ascii="Garamond" w:hAnsi="Garamond"/>
                <w:sz w:val="24"/>
                <w:szCs w:val="24"/>
              </w:rPr>
            </w:pPr>
            <w:r w:rsidRPr="00644688">
              <w:rPr>
                <w:rFonts w:ascii="Garamond" w:hAnsi="Garamond"/>
                <w:sz w:val="24"/>
                <w:szCs w:val="24"/>
              </w:rPr>
              <w:t>MAKE-UP FOR EXCUSED SICK ABSENCES, PREANNOUNCED ASSIGNMENTS, MISSED WORK</w:t>
            </w:r>
          </w:p>
        </w:tc>
        <w:tc>
          <w:tcPr>
            <w:tcW w:w="7704" w:type="dxa"/>
          </w:tcPr>
          <w:p w14:paraId="77157C6A" w14:textId="77777777" w:rsidR="00292B82" w:rsidRPr="00644688" w:rsidRDefault="00292B82" w:rsidP="00BD1722">
            <w:pPr>
              <w:rPr>
                <w:rFonts w:ascii="Garamond" w:hAnsi="Garamond"/>
                <w:sz w:val="24"/>
                <w:szCs w:val="24"/>
              </w:rPr>
            </w:pPr>
            <w:r w:rsidRPr="00644688">
              <w:rPr>
                <w:rFonts w:ascii="Garamond" w:hAnsi="Garamond"/>
                <w:sz w:val="24"/>
                <w:szCs w:val="24"/>
              </w:rPr>
              <w:t>If the student has an excused absence, the number of days out equal number of days to turn in missed assignments. If an assignment has a preannounced due date, for example a research rough or final draft, the student will receive a zero if the work is not turned in on the due date. No late work accepted. If a student simply does not turn in an assignment, the student may not submit and receive</w:t>
            </w:r>
            <w:r>
              <w:rPr>
                <w:rFonts w:ascii="Garamond" w:hAnsi="Garamond"/>
                <w:sz w:val="24"/>
                <w:szCs w:val="24"/>
              </w:rPr>
              <w:t>s</w:t>
            </w:r>
            <w:r w:rsidRPr="00644688">
              <w:rPr>
                <w:rFonts w:ascii="Garamond" w:hAnsi="Garamond"/>
                <w:sz w:val="24"/>
                <w:szCs w:val="24"/>
              </w:rPr>
              <w:t xml:space="preserve"> a zero.</w:t>
            </w:r>
          </w:p>
        </w:tc>
      </w:tr>
      <w:tr w:rsidR="00292B82" w:rsidRPr="00644688" w14:paraId="3645FFD3" w14:textId="77777777" w:rsidTr="00BD1722">
        <w:trPr>
          <w:trHeight w:val="242"/>
        </w:trPr>
        <w:tc>
          <w:tcPr>
            <w:tcW w:w="10152" w:type="dxa"/>
            <w:gridSpan w:val="2"/>
            <w:shd w:val="clear" w:color="auto" w:fill="D9D9D9"/>
          </w:tcPr>
          <w:p w14:paraId="1CF32102" w14:textId="77777777" w:rsidR="00292B82" w:rsidRPr="00644688" w:rsidRDefault="00292B82" w:rsidP="00BD1722">
            <w:pPr>
              <w:jc w:val="center"/>
              <w:rPr>
                <w:rFonts w:ascii="Garamond" w:hAnsi="Garamond"/>
                <w:b/>
                <w:sz w:val="24"/>
                <w:szCs w:val="24"/>
              </w:rPr>
            </w:pPr>
            <w:r w:rsidRPr="00644688">
              <w:rPr>
                <w:rFonts w:ascii="Garamond" w:hAnsi="Garamond"/>
                <w:b/>
                <w:sz w:val="24"/>
                <w:szCs w:val="24"/>
              </w:rPr>
              <w:t>SCHOOL EXPECTATIONS FOR SUCCESS</w:t>
            </w:r>
          </w:p>
        </w:tc>
      </w:tr>
      <w:tr w:rsidR="00292B82" w:rsidRPr="00644688" w14:paraId="2202E5F9" w14:textId="77777777" w:rsidTr="001D4CC1">
        <w:trPr>
          <w:trHeight w:val="413"/>
        </w:trPr>
        <w:tc>
          <w:tcPr>
            <w:tcW w:w="2448" w:type="dxa"/>
          </w:tcPr>
          <w:p w14:paraId="36742109" w14:textId="77777777" w:rsidR="00292B82" w:rsidRPr="00644688" w:rsidRDefault="00292B82" w:rsidP="00BD1722">
            <w:pPr>
              <w:rPr>
                <w:rFonts w:ascii="Garamond" w:hAnsi="Garamond"/>
                <w:sz w:val="24"/>
                <w:szCs w:val="24"/>
              </w:rPr>
            </w:pPr>
            <w:r w:rsidRPr="00644688">
              <w:rPr>
                <w:rFonts w:ascii="Garamond" w:hAnsi="Garamond"/>
                <w:sz w:val="24"/>
                <w:szCs w:val="24"/>
              </w:rPr>
              <w:t>CLASSROOM EXPECTATIONS</w:t>
            </w:r>
          </w:p>
        </w:tc>
        <w:tc>
          <w:tcPr>
            <w:tcW w:w="7704" w:type="dxa"/>
          </w:tcPr>
          <w:p w14:paraId="202438E1"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1. Respect self, classmates, and teacher.</w:t>
            </w:r>
          </w:p>
          <w:p w14:paraId="28A6C4B7"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2. Attend school daily.</w:t>
            </w:r>
          </w:p>
          <w:p w14:paraId="20D56411"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3. Arrive to class promptly.</w:t>
            </w:r>
          </w:p>
          <w:p w14:paraId="356CB3DF"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4. Be in seats when the bell rings.</w:t>
            </w:r>
          </w:p>
          <w:p w14:paraId="263D47BB"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5. Bring assignments, book(s), notebook, and pen to class daily.</w:t>
            </w:r>
          </w:p>
          <w:p w14:paraId="17F5A2FC"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6. Set goals and achieve them.</w:t>
            </w:r>
          </w:p>
          <w:p w14:paraId="457A4D0D" w14:textId="77777777" w:rsidR="00292B82" w:rsidRPr="00644688" w:rsidRDefault="00292B82" w:rsidP="00BD1722">
            <w:pPr>
              <w:rPr>
                <w:rFonts w:ascii="Garamond" w:hAnsi="Garamond"/>
                <w:sz w:val="24"/>
                <w:szCs w:val="24"/>
              </w:rPr>
            </w:pPr>
            <w:r>
              <w:rPr>
                <w:rFonts w:ascii="Garamond" w:hAnsi="Garamond"/>
                <w:sz w:val="24"/>
                <w:szCs w:val="24"/>
              </w:rPr>
              <w:t xml:space="preserve">  </w:t>
            </w:r>
            <w:r w:rsidRPr="00644688">
              <w:rPr>
                <w:rFonts w:ascii="Garamond" w:hAnsi="Garamond"/>
                <w:sz w:val="24"/>
                <w:szCs w:val="24"/>
              </w:rPr>
              <w:t xml:space="preserve">7. Remain awake and alert, no head on desk.       </w:t>
            </w:r>
          </w:p>
          <w:p w14:paraId="7FEACBB4" w14:textId="77777777" w:rsidR="00292B82" w:rsidRPr="00644688" w:rsidRDefault="00292B82" w:rsidP="00BD1722">
            <w:pPr>
              <w:rPr>
                <w:rFonts w:ascii="Garamond" w:hAnsi="Garamond"/>
                <w:sz w:val="24"/>
                <w:szCs w:val="24"/>
              </w:rPr>
            </w:pPr>
            <w:r w:rsidRPr="00644688">
              <w:rPr>
                <w:rFonts w:ascii="Garamond" w:hAnsi="Garamond"/>
                <w:sz w:val="24"/>
                <w:szCs w:val="24"/>
              </w:rPr>
              <w:t xml:space="preserve">  8. Refrain from bringing food, candy</w:t>
            </w:r>
            <w:r w:rsidR="005C1CCA">
              <w:rPr>
                <w:rFonts w:ascii="Garamond" w:hAnsi="Garamond"/>
                <w:sz w:val="24"/>
                <w:szCs w:val="24"/>
              </w:rPr>
              <w:t>,</w:t>
            </w:r>
            <w:r w:rsidRPr="00644688">
              <w:rPr>
                <w:rFonts w:ascii="Garamond" w:hAnsi="Garamond"/>
                <w:sz w:val="24"/>
                <w:szCs w:val="24"/>
              </w:rPr>
              <w:t xml:space="preserve"> or drink to class.  </w:t>
            </w:r>
          </w:p>
          <w:p w14:paraId="6D95AC61" w14:textId="77777777" w:rsidR="00292B82" w:rsidRPr="00644688" w:rsidRDefault="00292B82" w:rsidP="00BD1722">
            <w:pPr>
              <w:rPr>
                <w:rFonts w:ascii="Garamond" w:hAnsi="Garamond"/>
                <w:sz w:val="24"/>
                <w:szCs w:val="24"/>
              </w:rPr>
            </w:pPr>
          </w:p>
        </w:tc>
      </w:tr>
      <w:tr w:rsidR="00292B82" w:rsidRPr="00644688" w14:paraId="3E07302D" w14:textId="77777777" w:rsidTr="00BD1722">
        <w:trPr>
          <w:trHeight w:val="413"/>
        </w:trPr>
        <w:tc>
          <w:tcPr>
            <w:tcW w:w="2448" w:type="dxa"/>
          </w:tcPr>
          <w:p w14:paraId="643D481D" w14:textId="77777777" w:rsidR="00292B82" w:rsidRPr="00644688" w:rsidRDefault="00292B82" w:rsidP="00BD1722">
            <w:pPr>
              <w:rPr>
                <w:rFonts w:ascii="Garamond" w:hAnsi="Garamond"/>
                <w:sz w:val="24"/>
                <w:szCs w:val="24"/>
              </w:rPr>
            </w:pPr>
            <w:r w:rsidRPr="00644688">
              <w:rPr>
                <w:rFonts w:ascii="Garamond" w:hAnsi="Garamond"/>
                <w:sz w:val="24"/>
                <w:szCs w:val="24"/>
              </w:rPr>
              <w:t>EXTRA HELP</w:t>
            </w:r>
          </w:p>
          <w:p w14:paraId="1E046564" w14:textId="77777777" w:rsidR="00292B82" w:rsidRPr="00644688" w:rsidRDefault="00292B82" w:rsidP="00BD1722">
            <w:pPr>
              <w:rPr>
                <w:rFonts w:ascii="Garamond" w:hAnsi="Garamond"/>
                <w:sz w:val="24"/>
                <w:szCs w:val="24"/>
              </w:rPr>
            </w:pPr>
          </w:p>
        </w:tc>
        <w:tc>
          <w:tcPr>
            <w:tcW w:w="7704" w:type="dxa"/>
          </w:tcPr>
          <w:p w14:paraId="29B2738A" w14:textId="40CA65A9" w:rsidR="00292B82" w:rsidRPr="00644688" w:rsidRDefault="003C3695" w:rsidP="00926763">
            <w:pPr>
              <w:rPr>
                <w:rFonts w:ascii="Garamond" w:hAnsi="Garamond"/>
                <w:sz w:val="24"/>
                <w:szCs w:val="24"/>
              </w:rPr>
            </w:pPr>
            <w:r>
              <w:rPr>
                <w:rFonts w:ascii="Garamond" w:hAnsi="Garamond"/>
                <w:sz w:val="24"/>
                <w:szCs w:val="24"/>
              </w:rPr>
              <w:t xml:space="preserve">TUTORIAL TIMES: </w:t>
            </w:r>
            <w:r w:rsidR="00926763">
              <w:rPr>
                <w:rFonts w:ascii="Garamond" w:hAnsi="Garamond"/>
                <w:b/>
                <w:sz w:val="24"/>
                <w:szCs w:val="24"/>
              </w:rPr>
              <w:t>Tuesdays 3:30 – 4:30</w:t>
            </w:r>
            <w:r w:rsidR="00292B82">
              <w:rPr>
                <w:rFonts w:ascii="Garamond" w:hAnsi="Garamond"/>
                <w:sz w:val="24"/>
                <w:szCs w:val="24"/>
              </w:rPr>
              <w:t xml:space="preserve">; morning tutorial </w:t>
            </w:r>
            <w:r w:rsidR="00926763">
              <w:rPr>
                <w:rFonts w:ascii="Garamond" w:hAnsi="Garamond"/>
                <w:sz w:val="24"/>
                <w:szCs w:val="24"/>
              </w:rPr>
              <w:t xml:space="preserve">(M, W, Th, F) </w:t>
            </w:r>
            <w:r w:rsidR="00292B82">
              <w:rPr>
                <w:rFonts w:ascii="Garamond" w:hAnsi="Garamond"/>
                <w:sz w:val="24"/>
                <w:szCs w:val="24"/>
              </w:rPr>
              <w:t>by appointment only</w:t>
            </w:r>
            <w:r w:rsidR="005C1CCA">
              <w:rPr>
                <w:rFonts w:ascii="Garamond" w:hAnsi="Garamond"/>
                <w:sz w:val="24"/>
                <w:szCs w:val="24"/>
              </w:rPr>
              <w:t>.</w:t>
            </w:r>
          </w:p>
        </w:tc>
      </w:tr>
      <w:tr w:rsidR="00292B82" w:rsidRPr="00644688" w14:paraId="44783253" w14:textId="77777777" w:rsidTr="00BD1722">
        <w:trPr>
          <w:trHeight w:val="414"/>
        </w:trPr>
        <w:tc>
          <w:tcPr>
            <w:tcW w:w="2448" w:type="dxa"/>
          </w:tcPr>
          <w:p w14:paraId="34D00D48" w14:textId="77777777" w:rsidR="00292B82" w:rsidRPr="00644688" w:rsidRDefault="00292B82" w:rsidP="00BD1722">
            <w:pPr>
              <w:rPr>
                <w:rFonts w:ascii="Garamond" w:hAnsi="Garamond"/>
                <w:sz w:val="24"/>
                <w:szCs w:val="24"/>
              </w:rPr>
            </w:pPr>
            <w:r w:rsidRPr="00644688">
              <w:rPr>
                <w:rFonts w:ascii="Garamond" w:hAnsi="Garamond"/>
                <w:sz w:val="24"/>
                <w:szCs w:val="24"/>
              </w:rPr>
              <w:t>PARENTS AS PARTNERS</w:t>
            </w:r>
          </w:p>
          <w:p w14:paraId="2C9A6251" w14:textId="77777777" w:rsidR="00292B82" w:rsidRPr="00644688" w:rsidRDefault="00292B82" w:rsidP="00BD1722">
            <w:pPr>
              <w:rPr>
                <w:rFonts w:ascii="Garamond" w:hAnsi="Garamond"/>
                <w:sz w:val="24"/>
                <w:szCs w:val="24"/>
              </w:rPr>
            </w:pPr>
          </w:p>
        </w:tc>
        <w:tc>
          <w:tcPr>
            <w:tcW w:w="7704" w:type="dxa"/>
          </w:tcPr>
          <w:p w14:paraId="39BA8B21" w14:textId="1D69DDBC" w:rsidR="00292B82" w:rsidRPr="00644688" w:rsidRDefault="00292B82" w:rsidP="00926763">
            <w:pPr>
              <w:rPr>
                <w:rFonts w:ascii="Garamond" w:hAnsi="Garamond"/>
                <w:sz w:val="24"/>
                <w:szCs w:val="24"/>
              </w:rPr>
            </w:pPr>
            <w:r>
              <w:rPr>
                <w:rFonts w:ascii="Garamond" w:hAnsi="Garamond"/>
                <w:sz w:val="24"/>
                <w:szCs w:val="24"/>
              </w:rPr>
              <w:t>Keep in contact (</w:t>
            </w:r>
            <w:r w:rsidR="00926763">
              <w:rPr>
                <w:rFonts w:ascii="Garamond" w:hAnsi="Garamond"/>
                <w:sz w:val="24"/>
                <w:szCs w:val="24"/>
              </w:rPr>
              <w:t>Ian_Custar</w:t>
            </w:r>
            <w:r w:rsidR="001D4CC1">
              <w:rPr>
                <w:rFonts w:ascii="Garamond" w:hAnsi="Garamond"/>
                <w:sz w:val="24"/>
                <w:szCs w:val="24"/>
              </w:rPr>
              <w:t>@dekalbschoolsga.org</w:t>
            </w:r>
            <w:r>
              <w:rPr>
                <w:rFonts w:ascii="Garamond" w:hAnsi="Garamond"/>
                <w:sz w:val="24"/>
                <w:szCs w:val="24"/>
              </w:rPr>
              <w:t xml:space="preserve">), check in with your student, </w:t>
            </w:r>
            <w:r w:rsidR="001D4CC1">
              <w:rPr>
                <w:rFonts w:ascii="Garamond" w:hAnsi="Garamond"/>
                <w:sz w:val="24"/>
                <w:szCs w:val="24"/>
              </w:rPr>
              <w:t xml:space="preserve">Monitor grades on Verge </w:t>
            </w:r>
            <w:r>
              <w:rPr>
                <w:rFonts w:ascii="Garamond" w:hAnsi="Garamond"/>
                <w:sz w:val="24"/>
                <w:szCs w:val="24"/>
              </w:rPr>
              <w:t>and attend conference nights.</w:t>
            </w:r>
          </w:p>
        </w:tc>
      </w:tr>
    </w:tbl>
    <w:p w14:paraId="522F82FA" w14:textId="77777777" w:rsidR="00292B82" w:rsidRPr="00644688" w:rsidRDefault="005102C0" w:rsidP="00292B82">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0D3DDF71" wp14:editId="545C505F">
                <wp:simplePos x="0" y="0"/>
                <wp:positionH relativeFrom="margin">
                  <wp:posOffset>19050</wp:posOffset>
                </wp:positionH>
                <wp:positionV relativeFrom="paragraph">
                  <wp:posOffset>161925</wp:posOffset>
                </wp:positionV>
                <wp:extent cx="6400800" cy="1971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0080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87C57" w14:textId="77777777" w:rsidR="005102C0" w:rsidRPr="005102C0" w:rsidRDefault="005102C0" w:rsidP="005102C0">
                            <w:pPr>
                              <w:rPr>
                                <w:b/>
                                <w:sz w:val="28"/>
                                <w:szCs w:val="28"/>
                              </w:rPr>
                            </w:pPr>
                            <w:r w:rsidRPr="005102C0">
                              <w:rPr>
                                <w:b/>
                                <w:sz w:val="28"/>
                                <w:szCs w:val="28"/>
                              </w:rPr>
                              <w:t>Class Supplies:</w:t>
                            </w:r>
                          </w:p>
                          <w:p w14:paraId="2D16EDF3" w14:textId="4279BF39" w:rsidR="001D4CC1" w:rsidRPr="00926763" w:rsidRDefault="00926763" w:rsidP="00926763">
                            <w:r>
                              <w:t xml:space="preserve">1. </w:t>
                            </w:r>
                            <w:r w:rsidR="001D4CC1" w:rsidRPr="00926763">
                              <w:t>Chrome-book as supplied via the district or personal laptop</w:t>
                            </w:r>
                            <w:r>
                              <w:t xml:space="preserve"> computer.</w:t>
                            </w:r>
                          </w:p>
                          <w:p w14:paraId="7972561E" w14:textId="77777777" w:rsidR="00926763" w:rsidRDefault="00926763" w:rsidP="00926763">
                            <w:r>
                              <w:t xml:space="preserve">2. </w:t>
                            </w:r>
                            <w:r w:rsidR="005102C0" w:rsidRPr="00926763">
                              <w:t xml:space="preserve">Black Ink pens </w:t>
                            </w:r>
                            <w:r>
                              <w:t>(3-6 should be sufficient for the semester)</w:t>
                            </w:r>
                          </w:p>
                          <w:p w14:paraId="13B0B4C6" w14:textId="7E530596" w:rsidR="005102C0" w:rsidRPr="00926763" w:rsidRDefault="00926763" w:rsidP="00926763">
                            <w:r>
                              <w:t xml:space="preserve">3. </w:t>
                            </w:r>
                            <w:r w:rsidR="005102C0" w:rsidRPr="00926763">
                              <w:t xml:space="preserve">200 to 300 sheets of </w:t>
                            </w:r>
                            <w:r w:rsidR="005102C0" w:rsidRPr="00926763">
                              <w:rPr>
                                <w:b/>
                              </w:rPr>
                              <w:t>college ruled</w:t>
                            </w:r>
                            <w:r w:rsidR="005102C0" w:rsidRPr="00926763">
                              <w:t xml:space="preserve"> notebook paper. (</w:t>
                            </w:r>
                            <w:r w:rsidR="001D4CC1" w:rsidRPr="00926763">
                              <w:t>N</w:t>
                            </w:r>
                            <w:r w:rsidR="005102C0" w:rsidRPr="00926763">
                              <w:t>o spiral notebooks)</w:t>
                            </w:r>
                          </w:p>
                          <w:p w14:paraId="5F7A6ECC" w14:textId="77777777" w:rsidR="00926763" w:rsidRDefault="00926763" w:rsidP="00926763">
                            <w:pPr>
                              <w:rPr>
                                <w:i/>
                              </w:rPr>
                            </w:pPr>
                            <w:r>
                              <w:t>4.</w:t>
                            </w:r>
                            <w:r w:rsidR="001D4CC1" w:rsidRPr="00926763">
                              <w:t xml:space="preserve"> </w:t>
                            </w:r>
                            <w:r>
                              <w:rPr>
                                <w:b/>
                              </w:rPr>
                              <w:t>SPACE IN A THREE-RING BINDER</w:t>
                            </w:r>
                            <w:r>
                              <w:t xml:space="preserve"> (</w:t>
                            </w:r>
                            <w:r>
                              <w:rPr>
                                <w:i/>
                              </w:rPr>
                              <w:t>do not get a binder JUST for English class!! Your locker will not hold four separate binders!!)</w:t>
                            </w:r>
                          </w:p>
                          <w:p w14:paraId="7D13D563" w14:textId="613B6938" w:rsidR="005102C0" w:rsidRPr="00926763" w:rsidRDefault="00926763" w:rsidP="00926763">
                            <w:r>
                              <w:t xml:space="preserve">5. </w:t>
                            </w:r>
                            <w:r w:rsidR="00EB34C7" w:rsidRPr="00EB34C7">
                              <w:rPr>
                                <w:b/>
                              </w:rPr>
                              <w:t>Five</w:t>
                            </w:r>
                            <w:r w:rsidR="00EB34C7">
                              <w:t xml:space="preserve"> b</w:t>
                            </w:r>
                            <w:r>
                              <w:t>inder divider</w:t>
                            </w:r>
                            <w:r w:rsidR="00EB34C7">
                              <w:t xml:space="preserve">s, labeled </w:t>
                            </w:r>
                            <w:r w:rsidR="001D4CC1" w:rsidRPr="00EB34C7">
                              <w:rPr>
                                <w:b/>
                                <w:i/>
                              </w:rPr>
                              <w:t>Warm ups</w:t>
                            </w:r>
                            <w:r w:rsidR="001D4CC1" w:rsidRPr="00926763">
                              <w:t xml:space="preserve">, </w:t>
                            </w:r>
                            <w:r w:rsidR="005102C0" w:rsidRPr="00EB34C7">
                              <w:rPr>
                                <w:b/>
                                <w:i/>
                              </w:rPr>
                              <w:t>Reference Sheets</w:t>
                            </w:r>
                            <w:r w:rsidR="005102C0" w:rsidRPr="00926763">
                              <w:t xml:space="preserve">, </w:t>
                            </w:r>
                            <w:r w:rsidR="005102C0" w:rsidRPr="00EB34C7">
                              <w:rPr>
                                <w:b/>
                                <w:i/>
                              </w:rPr>
                              <w:t>Writing</w:t>
                            </w:r>
                            <w:r w:rsidR="005102C0" w:rsidRPr="00926763">
                              <w:t xml:space="preserve">, </w:t>
                            </w:r>
                            <w:r w:rsidR="005102C0" w:rsidRPr="00EB34C7">
                              <w:rPr>
                                <w:b/>
                                <w:i/>
                              </w:rPr>
                              <w:t>Class notes</w:t>
                            </w:r>
                            <w:r w:rsidR="005102C0" w:rsidRPr="00926763">
                              <w:t xml:space="preserve">, </w:t>
                            </w:r>
                            <w:r w:rsidR="00EB34C7">
                              <w:t xml:space="preserve">and </w:t>
                            </w:r>
                            <w:r w:rsidR="005102C0" w:rsidRPr="00EB34C7">
                              <w:rPr>
                                <w:b/>
                                <w:i/>
                              </w:rPr>
                              <w:t>Handouts</w:t>
                            </w:r>
                            <w:r w:rsidR="005102C0" w:rsidRPr="00926763">
                              <w:t xml:space="preserve"> </w:t>
                            </w:r>
                          </w:p>
                          <w:p w14:paraId="7CEE1F69" w14:textId="02633126" w:rsidR="005102C0" w:rsidRPr="00926763" w:rsidRDefault="00926763" w:rsidP="00926763">
                            <w:r>
                              <w:t xml:space="preserve">6. </w:t>
                            </w:r>
                            <w:r w:rsidR="005102C0" w:rsidRPr="00926763">
                              <w:t>Folder</w:t>
                            </w:r>
                            <w:r w:rsidR="00EB34C7">
                              <w:t xml:space="preserve"> (pockets, three-hole)</w:t>
                            </w:r>
                            <w:r w:rsidR="005102C0" w:rsidRPr="00926763">
                              <w:t xml:space="preserve"> to hold temporary work</w:t>
                            </w:r>
                            <w:r w:rsidR="00BE7E49">
                              <w:t xml:space="preserve"> (homework, drafts, etc.)</w:t>
                            </w:r>
                            <w:r w:rsidR="00EB34C7">
                              <w:t xml:space="preserve"> and returned work</w:t>
                            </w:r>
                          </w:p>
                          <w:p w14:paraId="56380770" w14:textId="77777777" w:rsidR="005102C0" w:rsidRPr="00EB34C7" w:rsidRDefault="005102C0" w:rsidP="00EB34C7"/>
                          <w:p w14:paraId="3E823D1D" w14:textId="511B50F4" w:rsidR="005102C0" w:rsidRPr="00EB34C7" w:rsidRDefault="005102C0" w:rsidP="00EB34C7">
                            <w:r w:rsidRPr="00EB34C7">
                              <w:rPr>
                                <w:b/>
                              </w:rPr>
                              <w:t>**Items not supplied by the District</w:t>
                            </w:r>
                            <w:r w:rsidR="00EB34C7" w:rsidRPr="00EB34C7">
                              <w:rPr>
                                <w:b/>
                              </w:rPr>
                              <w:t>: Tissue, bleach w</w:t>
                            </w:r>
                            <w:r w:rsidRPr="00EB34C7">
                              <w:rPr>
                                <w:b/>
                              </w:rPr>
                              <w:t>ipes</w:t>
                            </w:r>
                            <w:r w:rsidR="00EB34C7" w:rsidRPr="00EB34C7">
                              <w:rPr>
                                <w:b/>
                              </w:rPr>
                              <w:t>, hand sanitizer</w:t>
                            </w:r>
                            <w:r w:rsidRPr="00EB34C7">
                              <w:rPr>
                                <w:b/>
                              </w:rPr>
                              <w:t>.</w:t>
                            </w:r>
                            <w:r w:rsidRPr="00EB34C7">
                              <w:t xml:space="preserve">  </w:t>
                            </w:r>
                            <w:r w:rsidR="00EB34C7" w:rsidRPr="00EB34C7">
                              <w:t>These are not</w:t>
                            </w:r>
                            <w:r w:rsidR="00BE7E49">
                              <w:t xml:space="preserve"> required but are greatly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DDF71" id="_x0000_t202" coordsize="21600,21600" o:spt="202" path="m,l,21600r21600,l21600,xe">
                <v:stroke joinstyle="miter"/>
                <v:path gradientshapeok="t" o:connecttype="rect"/>
              </v:shapetype>
              <v:shape id="Text Box 2" o:spid="_x0000_s1026" type="#_x0000_t202" style="position:absolute;margin-left:1.5pt;margin-top:12.75pt;width:7in;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" fillcolor="white [3201]" strokeweight=".5pt">
                <v:textbox>
                  <w:txbxContent>
                    <w:p w14:paraId="36887C57" w14:textId="77777777" w:rsidR="005102C0" w:rsidRPr="005102C0" w:rsidRDefault="005102C0" w:rsidP="005102C0">
                      <w:pPr>
                        <w:rPr>
                          <w:b/>
                          <w:sz w:val="28"/>
                          <w:szCs w:val="28"/>
                        </w:rPr>
                      </w:pPr>
                      <w:r w:rsidRPr="005102C0">
                        <w:rPr>
                          <w:b/>
                          <w:sz w:val="28"/>
                          <w:szCs w:val="28"/>
                        </w:rPr>
                        <w:t>Class Supplies:</w:t>
                      </w:r>
                    </w:p>
                    <w:p w14:paraId="2D16EDF3" w14:textId="4279BF39" w:rsidR="001D4CC1" w:rsidRPr="00926763" w:rsidRDefault="00926763" w:rsidP="00926763">
                      <w:r>
                        <w:t xml:space="preserve">1. </w:t>
                      </w:r>
                      <w:r w:rsidR="001D4CC1" w:rsidRPr="00926763">
                        <w:t>Chrome-book as supplied via the district or personal laptop</w:t>
                      </w:r>
                      <w:r>
                        <w:t xml:space="preserve"> computer.</w:t>
                      </w:r>
                    </w:p>
                    <w:p w14:paraId="7972561E" w14:textId="77777777" w:rsidR="00926763" w:rsidRDefault="00926763" w:rsidP="00926763">
                      <w:r>
                        <w:t xml:space="preserve">2. </w:t>
                      </w:r>
                      <w:r w:rsidR="005102C0" w:rsidRPr="00926763">
                        <w:t xml:space="preserve">Black Ink pens </w:t>
                      </w:r>
                      <w:r>
                        <w:t>(3-6 should be sufficient for the semester)</w:t>
                      </w:r>
                    </w:p>
                    <w:p w14:paraId="13B0B4C6" w14:textId="7E530596" w:rsidR="005102C0" w:rsidRPr="00926763" w:rsidRDefault="00926763" w:rsidP="00926763">
                      <w:r>
                        <w:t xml:space="preserve">3. </w:t>
                      </w:r>
                      <w:r w:rsidR="005102C0" w:rsidRPr="00926763">
                        <w:t xml:space="preserve">200 to 300 sheets of </w:t>
                      </w:r>
                      <w:r w:rsidR="005102C0" w:rsidRPr="00926763">
                        <w:rPr>
                          <w:b/>
                        </w:rPr>
                        <w:t>college ruled</w:t>
                      </w:r>
                      <w:r w:rsidR="005102C0" w:rsidRPr="00926763">
                        <w:t xml:space="preserve"> notebook paper. (</w:t>
                      </w:r>
                      <w:r w:rsidR="001D4CC1" w:rsidRPr="00926763">
                        <w:t>N</w:t>
                      </w:r>
                      <w:r w:rsidR="005102C0" w:rsidRPr="00926763">
                        <w:t>o spiral notebooks)</w:t>
                      </w:r>
                    </w:p>
                    <w:p w14:paraId="5F7A6ECC" w14:textId="77777777" w:rsidR="00926763" w:rsidRDefault="00926763" w:rsidP="00926763">
                      <w:pPr>
                        <w:rPr>
                          <w:i/>
                        </w:rPr>
                      </w:pPr>
                      <w:r>
                        <w:t>4.</w:t>
                      </w:r>
                      <w:r w:rsidR="001D4CC1" w:rsidRPr="00926763">
                        <w:t xml:space="preserve"> </w:t>
                      </w:r>
                      <w:r>
                        <w:rPr>
                          <w:b/>
                        </w:rPr>
                        <w:t>SPACE IN A THREE-RING BINDER</w:t>
                      </w:r>
                      <w:r>
                        <w:t xml:space="preserve"> (</w:t>
                      </w:r>
                      <w:r>
                        <w:rPr>
                          <w:i/>
                        </w:rPr>
                        <w:t>do not get a binder JUST for English class!! Your locker will not hold four separate binders!!)</w:t>
                      </w:r>
                    </w:p>
                    <w:p w14:paraId="7D13D563" w14:textId="613B6938" w:rsidR="005102C0" w:rsidRPr="00926763" w:rsidRDefault="00926763" w:rsidP="00926763">
                      <w:r>
                        <w:t xml:space="preserve">5. </w:t>
                      </w:r>
                      <w:r w:rsidR="00EB34C7" w:rsidRPr="00EB34C7">
                        <w:rPr>
                          <w:b/>
                        </w:rPr>
                        <w:t>Five</w:t>
                      </w:r>
                      <w:r w:rsidR="00EB34C7">
                        <w:t xml:space="preserve"> b</w:t>
                      </w:r>
                      <w:r>
                        <w:t>inder divider</w:t>
                      </w:r>
                      <w:r w:rsidR="00EB34C7">
                        <w:t xml:space="preserve">s, labeled </w:t>
                      </w:r>
                      <w:r w:rsidR="001D4CC1" w:rsidRPr="00EB34C7">
                        <w:rPr>
                          <w:b/>
                          <w:i/>
                        </w:rPr>
                        <w:t>Warm ups</w:t>
                      </w:r>
                      <w:r w:rsidR="001D4CC1" w:rsidRPr="00926763">
                        <w:t xml:space="preserve">, </w:t>
                      </w:r>
                      <w:r w:rsidR="005102C0" w:rsidRPr="00EB34C7">
                        <w:rPr>
                          <w:b/>
                          <w:i/>
                        </w:rPr>
                        <w:t>Reference Sheets</w:t>
                      </w:r>
                      <w:r w:rsidR="005102C0" w:rsidRPr="00926763">
                        <w:t xml:space="preserve">, </w:t>
                      </w:r>
                      <w:r w:rsidR="005102C0" w:rsidRPr="00EB34C7">
                        <w:rPr>
                          <w:b/>
                          <w:i/>
                        </w:rPr>
                        <w:t>Writing</w:t>
                      </w:r>
                      <w:r w:rsidR="005102C0" w:rsidRPr="00926763">
                        <w:t xml:space="preserve">, </w:t>
                      </w:r>
                      <w:r w:rsidR="005102C0" w:rsidRPr="00EB34C7">
                        <w:rPr>
                          <w:b/>
                          <w:i/>
                        </w:rPr>
                        <w:t>Class notes</w:t>
                      </w:r>
                      <w:r w:rsidR="005102C0" w:rsidRPr="00926763">
                        <w:t xml:space="preserve">, </w:t>
                      </w:r>
                      <w:r w:rsidR="00EB34C7">
                        <w:t xml:space="preserve">and </w:t>
                      </w:r>
                      <w:r w:rsidR="005102C0" w:rsidRPr="00EB34C7">
                        <w:rPr>
                          <w:b/>
                          <w:i/>
                        </w:rPr>
                        <w:t>Handouts</w:t>
                      </w:r>
                      <w:r w:rsidR="005102C0" w:rsidRPr="00926763">
                        <w:t xml:space="preserve"> </w:t>
                      </w:r>
                    </w:p>
                    <w:p w14:paraId="7CEE1F69" w14:textId="02633126" w:rsidR="005102C0" w:rsidRPr="00926763" w:rsidRDefault="00926763" w:rsidP="00926763">
                      <w:r>
                        <w:t xml:space="preserve">6. </w:t>
                      </w:r>
                      <w:r w:rsidR="005102C0" w:rsidRPr="00926763">
                        <w:t>Folder</w:t>
                      </w:r>
                      <w:r w:rsidR="00EB34C7">
                        <w:t xml:space="preserve"> (pockets, three-hole)</w:t>
                      </w:r>
                      <w:r w:rsidR="005102C0" w:rsidRPr="00926763">
                        <w:t xml:space="preserve"> to hold temporary work</w:t>
                      </w:r>
                      <w:r w:rsidR="00BE7E49">
                        <w:t xml:space="preserve"> (homework, drafts, etc.)</w:t>
                      </w:r>
                      <w:r w:rsidR="00EB34C7">
                        <w:t xml:space="preserve"> and returned work</w:t>
                      </w:r>
                    </w:p>
                    <w:p w14:paraId="56380770" w14:textId="77777777" w:rsidR="005102C0" w:rsidRPr="00EB34C7" w:rsidRDefault="005102C0" w:rsidP="00EB34C7"/>
                    <w:p w14:paraId="3E823D1D" w14:textId="511B50F4" w:rsidR="005102C0" w:rsidRPr="00EB34C7" w:rsidRDefault="005102C0" w:rsidP="00EB34C7">
                      <w:r w:rsidRPr="00EB34C7">
                        <w:rPr>
                          <w:b/>
                        </w:rPr>
                        <w:t>**Items not supplied by the District</w:t>
                      </w:r>
                      <w:r w:rsidR="00EB34C7" w:rsidRPr="00EB34C7">
                        <w:rPr>
                          <w:b/>
                        </w:rPr>
                        <w:t>: Tissue, bleach w</w:t>
                      </w:r>
                      <w:r w:rsidRPr="00EB34C7">
                        <w:rPr>
                          <w:b/>
                        </w:rPr>
                        <w:t>ipes</w:t>
                      </w:r>
                      <w:r w:rsidR="00EB34C7" w:rsidRPr="00EB34C7">
                        <w:rPr>
                          <w:b/>
                        </w:rPr>
                        <w:t>, hand sanitizer</w:t>
                      </w:r>
                      <w:r w:rsidRPr="00EB34C7">
                        <w:rPr>
                          <w:b/>
                        </w:rPr>
                        <w:t>.</w:t>
                      </w:r>
                      <w:r w:rsidRPr="00EB34C7">
                        <w:t xml:space="preserve">  </w:t>
                      </w:r>
                      <w:r w:rsidR="00EB34C7" w:rsidRPr="00EB34C7">
                        <w:t>These are not</w:t>
                      </w:r>
                      <w:r w:rsidR="00BE7E49">
                        <w:t xml:space="preserve"> required but are greatly appreciated.</w:t>
                      </w:r>
                    </w:p>
                  </w:txbxContent>
                </v:textbox>
                <w10:wrap anchorx="margin"/>
              </v:shape>
            </w:pict>
          </mc:Fallback>
        </mc:AlternateContent>
      </w:r>
    </w:p>
    <w:p w14:paraId="7C0BAF47" w14:textId="77777777" w:rsidR="00BE7E49" w:rsidRDefault="00292B82" w:rsidP="00BE7E49">
      <w:pPr>
        <w:jc w:val="center"/>
        <w:rPr>
          <w:sz w:val="50"/>
          <w:szCs w:val="50"/>
        </w:rPr>
      </w:pPr>
      <w:r>
        <w:rPr>
          <w:rFonts w:ascii="Garamond" w:hAnsi="Garamond"/>
          <w:sz w:val="24"/>
          <w:szCs w:val="24"/>
        </w:rPr>
        <w:br w:type="page"/>
      </w:r>
      <w:r w:rsidR="00BE7E49" w:rsidRPr="4D7EBE79">
        <w:rPr>
          <w:b/>
          <w:bCs/>
          <w:i/>
          <w:iCs/>
          <w:sz w:val="50"/>
          <w:szCs w:val="50"/>
        </w:rPr>
        <w:lastRenderedPageBreak/>
        <w:t>Parent / Guardian Contact Information</w:t>
      </w:r>
    </w:p>
    <w:p w14:paraId="6750314C" w14:textId="0AB1F402" w:rsidR="00BE7E49" w:rsidRDefault="00BE7E49" w:rsidP="00BE7E49">
      <w:pPr>
        <w:jc w:val="center"/>
        <w:rPr>
          <w:sz w:val="40"/>
          <w:szCs w:val="40"/>
        </w:rPr>
      </w:pPr>
      <w:r w:rsidRPr="4D7EBE79">
        <w:rPr>
          <w:sz w:val="40"/>
          <w:szCs w:val="40"/>
        </w:rPr>
        <w:t xml:space="preserve">DeKalb Early College Academy – Professor </w:t>
      </w:r>
      <w:r>
        <w:rPr>
          <w:sz w:val="40"/>
          <w:szCs w:val="40"/>
        </w:rPr>
        <w:t>Custar</w:t>
      </w:r>
      <w:r w:rsidRPr="4D7EBE79">
        <w:rPr>
          <w:sz w:val="40"/>
          <w:szCs w:val="40"/>
        </w:rPr>
        <w:t xml:space="preserve"> – Fall 201</w:t>
      </w:r>
      <w:r>
        <w:rPr>
          <w:sz w:val="40"/>
          <w:szCs w:val="40"/>
        </w:rPr>
        <w:t>9</w:t>
      </w:r>
    </w:p>
    <w:p w14:paraId="0A803037" w14:textId="77777777" w:rsidR="00BE7E49" w:rsidRPr="00BE7E49" w:rsidRDefault="00BE7E49" w:rsidP="00BE7E49">
      <w:pPr>
        <w:jc w:val="center"/>
        <w:rPr>
          <w:sz w:val="24"/>
          <w:szCs w:val="24"/>
        </w:rPr>
      </w:pPr>
      <w:r w:rsidRPr="00BE7E49">
        <w:rPr>
          <w:sz w:val="24"/>
          <w:szCs w:val="24"/>
        </w:rPr>
        <w:t>(Complete and return as acknowledgement of receipt of syllabus – PLEASE PRINT CLEARLY!)</w:t>
      </w:r>
    </w:p>
    <w:p w14:paraId="72C66E44" w14:textId="77777777" w:rsidR="00BE7E49" w:rsidRDefault="00BE7E49" w:rsidP="00BE7E49">
      <w:pPr>
        <w:rPr>
          <w:b/>
          <w:sz w:val="28"/>
          <w:szCs w:val="28"/>
          <w:u w:val="single"/>
        </w:rPr>
      </w:pPr>
    </w:p>
    <w:p w14:paraId="41812110" w14:textId="085FC77F" w:rsidR="00BE7E49" w:rsidRDefault="00BE7E49" w:rsidP="00BE7E49">
      <w:pPr>
        <w:rPr>
          <w:b/>
          <w:bCs/>
          <w:sz w:val="28"/>
          <w:szCs w:val="28"/>
          <w:u w:val="single"/>
        </w:rPr>
      </w:pPr>
      <w:r w:rsidRPr="4D7EBE79">
        <w:rPr>
          <w:b/>
          <w:bCs/>
          <w:sz w:val="28"/>
          <w:szCs w:val="28"/>
          <w:u w:val="single"/>
        </w:rPr>
        <w:t>Student’s Name:</w:t>
      </w:r>
    </w:p>
    <w:p w14:paraId="5D7519A5" w14:textId="77777777" w:rsidR="00BE7E49" w:rsidRPr="00CB4B51" w:rsidRDefault="00BE7E49" w:rsidP="00BE7E49">
      <w:pPr>
        <w:rPr>
          <w:b/>
          <w:bCs/>
          <w:sz w:val="28"/>
          <w:szCs w:val="28"/>
          <w:u w:val="single"/>
        </w:rPr>
      </w:pPr>
    </w:p>
    <w:p w14:paraId="11DE2E1E" w14:textId="77777777" w:rsidR="00BE7E49" w:rsidRPr="00CB4B51" w:rsidRDefault="00BE7E49" w:rsidP="00BE7E49">
      <w:pPr>
        <w:rPr>
          <w:sz w:val="28"/>
          <w:szCs w:val="28"/>
        </w:rPr>
      </w:pPr>
    </w:p>
    <w:p w14:paraId="139BFD6F" w14:textId="7065A5DB" w:rsidR="00BE7E49" w:rsidRDefault="00BE7E49" w:rsidP="00BE7E49">
      <w:pPr>
        <w:rPr>
          <w:b/>
          <w:bCs/>
          <w:sz w:val="28"/>
          <w:szCs w:val="28"/>
          <w:u w:val="single"/>
        </w:rPr>
      </w:pPr>
      <w:r w:rsidRPr="4D7EBE79">
        <w:rPr>
          <w:b/>
          <w:bCs/>
          <w:sz w:val="28"/>
          <w:szCs w:val="28"/>
          <w:u w:val="single"/>
        </w:rPr>
        <w:t>Parent/Guardian’s Name:</w:t>
      </w:r>
    </w:p>
    <w:p w14:paraId="0698B760" w14:textId="77777777" w:rsidR="00BE7E49" w:rsidRPr="00CB4B51" w:rsidRDefault="00BE7E49" w:rsidP="00BE7E49">
      <w:pPr>
        <w:rPr>
          <w:b/>
          <w:bCs/>
          <w:sz w:val="28"/>
          <w:szCs w:val="28"/>
          <w:u w:val="single"/>
        </w:rPr>
      </w:pPr>
    </w:p>
    <w:p w14:paraId="62563834" w14:textId="77777777" w:rsidR="00BE7E49" w:rsidRPr="00CB4B51" w:rsidRDefault="00BE7E49" w:rsidP="00BE7E49">
      <w:pPr>
        <w:rPr>
          <w:sz w:val="28"/>
          <w:szCs w:val="28"/>
        </w:rPr>
      </w:pPr>
    </w:p>
    <w:p w14:paraId="20B71B87" w14:textId="77777777" w:rsidR="00BE7E49" w:rsidRPr="00CB4B51" w:rsidRDefault="00BE7E49" w:rsidP="00BE7E49">
      <w:pPr>
        <w:rPr>
          <w:b/>
          <w:bCs/>
          <w:sz w:val="28"/>
          <w:szCs w:val="28"/>
          <w:u w:val="single"/>
        </w:rPr>
      </w:pPr>
      <w:r w:rsidRPr="4D7EBE79">
        <w:rPr>
          <w:b/>
          <w:bCs/>
          <w:sz w:val="28"/>
          <w:szCs w:val="28"/>
          <w:u w:val="single"/>
        </w:rPr>
        <w:t>Relation to Student:</w:t>
      </w:r>
    </w:p>
    <w:p w14:paraId="2BA7CE74" w14:textId="77777777" w:rsidR="00BE7E49" w:rsidRPr="00CB4B51" w:rsidRDefault="00BE7E49" w:rsidP="00BE7E49">
      <w:pPr>
        <w:rPr>
          <w:sz w:val="28"/>
          <w:szCs w:val="28"/>
        </w:rPr>
      </w:pPr>
    </w:p>
    <w:p w14:paraId="5FA80BC2" w14:textId="77777777" w:rsidR="00BE7E49" w:rsidRPr="00CB4B51" w:rsidRDefault="00BE7E49" w:rsidP="00BE7E49">
      <w:pPr>
        <w:rPr>
          <w:sz w:val="28"/>
          <w:szCs w:val="28"/>
        </w:rPr>
      </w:pPr>
    </w:p>
    <w:p w14:paraId="4CD80697" w14:textId="77777777" w:rsidR="00BE7E49" w:rsidRPr="00CB4B51" w:rsidRDefault="00BE7E49" w:rsidP="00BE7E49">
      <w:pPr>
        <w:rPr>
          <w:b/>
          <w:bCs/>
          <w:sz w:val="28"/>
          <w:szCs w:val="28"/>
          <w:u w:val="single"/>
        </w:rPr>
      </w:pPr>
      <w:r>
        <w:rPr>
          <w:b/>
          <w:bCs/>
          <w:sz w:val="28"/>
          <w:szCs w:val="28"/>
          <w:u w:val="single"/>
        </w:rPr>
        <w:t xml:space="preserve">Parent/ Guardian Local </w:t>
      </w:r>
      <w:r w:rsidRPr="4D7EBE79">
        <w:rPr>
          <w:b/>
          <w:bCs/>
          <w:sz w:val="28"/>
          <w:szCs w:val="28"/>
          <w:u w:val="single"/>
        </w:rPr>
        <w:t>Phone Number:</w:t>
      </w:r>
    </w:p>
    <w:p w14:paraId="1681A507" w14:textId="77777777" w:rsidR="00BE7E49" w:rsidRPr="00CB4B51" w:rsidRDefault="00BE7E49" w:rsidP="00BE7E49">
      <w:pPr>
        <w:rPr>
          <w:b/>
          <w:sz w:val="28"/>
          <w:szCs w:val="28"/>
          <w:u w:val="single"/>
        </w:rPr>
      </w:pPr>
    </w:p>
    <w:p w14:paraId="06A4ACAD" w14:textId="77777777" w:rsidR="00BE7E49" w:rsidRPr="00CB4B51" w:rsidRDefault="00BE7E49" w:rsidP="00BE7E49">
      <w:pPr>
        <w:rPr>
          <w:b/>
          <w:sz w:val="28"/>
          <w:szCs w:val="28"/>
          <w:u w:val="single"/>
        </w:rPr>
      </w:pPr>
    </w:p>
    <w:p w14:paraId="768125FC" w14:textId="2EC43AE9" w:rsidR="00BE7E49" w:rsidRDefault="00BE7E49" w:rsidP="00BE7E49">
      <w:pPr>
        <w:rPr>
          <w:b/>
          <w:bCs/>
          <w:sz w:val="28"/>
          <w:szCs w:val="28"/>
        </w:rPr>
      </w:pPr>
      <w:r>
        <w:rPr>
          <w:b/>
          <w:bCs/>
          <w:sz w:val="28"/>
          <w:szCs w:val="28"/>
          <w:u w:val="single"/>
        </w:rPr>
        <w:t xml:space="preserve">Parent/Guardian </w:t>
      </w:r>
      <w:r w:rsidRPr="4D7EBE79">
        <w:rPr>
          <w:b/>
          <w:bCs/>
          <w:sz w:val="28"/>
          <w:szCs w:val="28"/>
          <w:u w:val="single"/>
        </w:rPr>
        <w:t>Email Address</w:t>
      </w:r>
      <w:r w:rsidRPr="00BE7E49">
        <w:rPr>
          <w:b/>
          <w:bCs/>
          <w:sz w:val="28"/>
          <w:szCs w:val="28"/>
        </w:rPr>
        <w:t xml:space="preserve">: </w:t>
      </w:r>
    </w:p>
    <w:p w14:paraId="3914C673" w14:textId="6D0E0064" w:rsidR="00BE7E49" w:rsidRDefault="00BE7E49" w:rsidP="00BE7E49">
      <w:pPr>
        <w:rPr>
          <w:b/>
          <w:bCs/>
          <w:sz w:val="28"/>
          <w:szCs w:val="28"/>
        </w:rPr>
      </w:pPr>
    </w:p>
    <w:p w14:paraId="4D31FBA1" w14:textId="118F40B5" w:rsidR="00BE7E49" w:rsidRDefault="00BE7E49" w:rsidP="00BE7E49">
      <w:pPr>
        <w:rPr>
          <w:b/>
          <w:bCs/>
          <w:sz w:val="28"/>
          <w:szCs w:val="28"/>
        </w:rPr>
      </w:pPr>
    </w:p>
    <w:p w14:paraId="3FB224D7" w14:textId="494EE5D7" w:rsidR="00BE7E49" w:rsidRPr="00BE7E49" w:rsidRDefault="00BE7E49" w:rsidP="00BE7E49">
      <w:pPr>
        <w:rPr>
          <w:bCs/>
          <w:sz w:val="28"/>
          <w:szCs w:val="28"/>
          <w:u w:val="single"/>
        </w:rPr>
      </w:pPr>
      <w:r w:rsidRPr="00BE7E49">
        <w:rPr>
          <w:b/>
          <w:bCs/>
          <w:sz w:val="28"/>
          <w:szCs w:val="28"/>
          <w:u w:val="single"/>
        </w:rPr>
        <w:t>Student Email Address:</w:t>
      </w:r>
    </w:p>
    <w:p w14:paraId="539B3D24" w14:textId="77777777" w:rsidR="00BE7E49" w:rsidRPr="00CB4B51" w:rsidRDefault="00BE7E49" w:rsidP="00BE7E49">
      <w:pPr>
        <w:rPr>
          <w:b/>
          <w:sz w:val="28"/>
          <w:szCs w:val="28"/>
          <w:u w:val="single"/>
        </w:rPr>
      </w:pPr>
    </w:p>
    <w:p w14:paraId="05856D04" w14:textId="77777777" w:rsidR="00BE7E49" w:rsidRPr="00CB4B51" w:rsidRDefault="00BE7E49" w:rsidP="00BE7E49">
      <w:pPr>
        <w:rPr>
          <w:b/>
          <w:sz w:val="28"/>
          <w:szCs w:val="28"/>
          <w:u w:val="single"/>
        </w:rPr>
      </w:pPr>
    </w:p>
    <w:p w14:paraId="6AB3EB3F" w14:textId="72D432C2" w:rsidR="00BE7E49" w:rsidRDefault="00BE7E49" w:rsidP="00BE7E49">
      <w:pPr>
        <w:rPr>
          <w:b/>
          <w:bCs/>
          <w:sz w:val="28"/>
          <w:szCs w:val="28"/>
          <w:u w:val="single"/>
        </w:rPr>
      </w:pPr>
      <w:r w:rsidRPr="4D7EBE79">
        <w:rPr>
          <w:b/>
          <w:bCs/>
          <w:sz w:val="28"/>
          <w:szCs w:val="28"/>
          <w:u w:val="single"/>
        </w:rPr>
        <w:t>Mailing Address:</w:t>
      </w:r>
    </w:p>
    <w:p w14:paraId="51AC2B85" w14:textId="77777777" w:rsidR="00BE7E49" w:rsidRPr="00CB4B51" w:rsidRDefault="00BE7E49" w:rsidP="00BE7E49">
      <w:pPr>
        <w:rPr>
          <w:b/>
          <w:bCs/>
          <w:sz w:val="28"/>
          <w:szCs w:val="28"/>
          <w:u w:val="single"/>
        </w:rPr>
      </w:pPr>
    </w:p>
    <w:p w14:paraId="1354C3F4" w14:textId="77777777" w:rsidR="00BE7E49" w:rsidRPr="00CB4B51" w:rsidRDefault="00BE7E49" w:rsidP="00BE7E49">
      <w:pPr>
        <w:rPr>
          <w:b/>
          <w:sz w:val="28"/>
          <w:szCs w:val="28"/>
          <w:u w:val="single"/>
        </w:rPr>
      </w:pPr>
    </w:p>
    <w:p w14:paraId="35EE28FB" w14:textId="77777777" w:rsidR="00BE7E49" w:rsidRDefault="00BE7E49" w:rsidP="00BE7E49">
      <w:pPr>
        <w:rPr>
          <w:b/>
          <w:sz w:val="28"/>
          <w:szCs w:val="28"/>
          <w:u w:val="single"/>
        </w:rPr>
      </w:pPr>
    </w:p>
    <w:p w14:paraId="0CA6E7A6" w14:textId="12A57059" w:rsidR="00BE7E49" w:rsidRPr="00CB4B51" w:rsidRDefault="00BE7E49" w:rsidP="00BE7E49">
      <w:pPr>
        <w:rPr>
          <w:b/>
          <w:bCs/>
          <w:sz w:val="28"/>
          <w:szCs w:val="28"/>
          <w:u w:val="single"/>
        </w:rPr>
      </w:pPr>
      <w:r w:rsidRPr="4D7EBE79">
        <w:rPr>
          <w:b/>
          <w:bCs/>
          <w:sz w:val="28"/>
          <w:szCs w:val="28"/>
          <w:u w:val="single"/>
        </w:rPr>
        <w:t>Anything you want me to know about you or any health issues:</w:t>
      </w:r>
    </w:p>
    <w:p w14:paraId="7A118333" w14:textId="2BBF983F" w:rsidR="00BE7E49" w:rsidRDefault="00BE7E49" w:rsidP="00BE7E49">
      <w:pPr>
        <w:rPr>
          <w:b/>
          <w:sz w:val="28"/>
          <w:szCs w:val="28"/>
          <w:u w:val="single"/>
        </w:rPr>
      </w:pPr>
    </w:p>
    <w:p w14:paraId="70406F77" w14:textId="73012C7A" w:rsidR="00BE7E49" w:rsidRDefault="00BE7E49" w:rsidP="00BE7E49">
      <w:pPr>
        <w:rPr>
          <w:b/>
          <w:sz w:val="28"/>
          <w:szCs w:val="28"/>
          <w:u w:val="single"/>
        </w:rPr>
      </w:pPr>
    </w:p>
    <w:p w14:paraId="0F143517" w14:textId="77777777" w:rsidR="00BE7E49" w:rsidRPr="00CB4B51" w:rsidRDefault="00BE7E49" w:rsidP="00BE7E49">
      <w:pPr>
        <w:rPr>
          <w:b/>
          <w:sz w:val="28"/>
          <w:szCs w:val="28"/>
          <w:u w:val="single"/>
        </w:rPr>
      </w:pPr>
    </w:p>
    <w:p w14:paraId="0CE328B4" w14:textId="77777777" w:rsidR="00BE7E49" w:rsidRPr="00CB4B51" w:rsidRDefault="00BE7E49" w:rsidP="00BE7E49">
      <w:pPr>
        <w:rPr>
          <w:b/>
          <w:sz w:val="28"/>
          <w:szCs w:val="28"/>
          <w:u w:val="single"/>
        </w:rPr>
      </w:pPr>
    </w:p>
    <w:p w14:paraId="019D2789" w14:textId="77777777" w:rsidR="00BE7E49" w:rsidRDefault="00BE7E49" w:rsidP="00BE7E49">
      <w:pPr>
        <w:rPr>
          <w:b/>
          <w:bCs/>
          <w:sz w:val="28"/>
          <w:szCs w:val="28"/>
          <w:u w:val="single"/>
        </w:rPr>
      </w:pPr>
      <w:r w:rsidRPr="4D7EBE79">
        <w:rPr>
          <w:b/>
          <w:bCs/>
          <w:sz w:val="28"/>
          <w:szCs w:val="28"/>
          <w:u w:val="single"/>
        </w:rPr>
        <w:t>Any other contact information you want me to have:</w:t>
      </w:r>
    </w:p>
    <w:p w14:paraId="05025158" w14:textId="15457512" w:rsidR="00BE7E49" w:rsidRDefault="00BE7E49" w:rsidP="00BE7E49">
      <w:pPr>
        <w:rPr>
          <w:b/>
          <w:bCs/>
          <w:sz w:val="28"/>
          <w:szCs w:val="28"/>
          <w:u w:val="single"/>
        </w:rPr>
      </w:pPr>
    </w:p>
    <w:p w14:paraId="24A8F27B" w14:textId="006B2258" w:rsidR="00BE7E49" w:rsidRDefault="00BE7E49" w:rsidP="00BE7E49">
      <w:pPr>
        <w:rPr>
          <w:b/>
          <w:bCs/>
          <w:sz w:val="28"/>
          <w:szCs w:val="28"/>
          <w:u w:val="single"/>
        </w:rPr>
      </w:pPr>
    </w:p>
    <w:p w14:paraId="29112C4A" w14:textId="77777777" w:rsidR="00BE7E49" w:rsidRDefault="00BE7E49" w:rsidP="00BE7E49">
      <w:pPr>
        <w:rPr>
          <w:b/>
          <w:bCs/>
          <w:sz w:val="28"/>
          <w:szCs w:val="28"/>
          <w:u w:val="single"/>
        </w:rPr>
      </w:pPr>
    </w:p>
    <w:p w14:paraId="44F754A4" w14:textId="6FD3D3A8" w:rsidR="00BE7E49" w:rsidRDefault="00BE7E49" w:rsidP="00BE7E49">
      <w:pPr>
        <w:rPr>
          <w:b/>
          <w:bCs/>
          <w:sz w:val="28"/>
          <w:szCs w:val="28"/>
          <w:u w:val="single"/>
        </w:rPr>
      </w:pPr>
      <w:r>
        <w:rPr>
          <w:b/>
          <w:bCs/>
          <w:sz w:val="28"/>
          <w:szCs w:val="28"/>
          <w:u w:val="single"/>
        </w:rPr>
        <w:t>Middle School Attended:</w:t>
      </w:r>
    </w:p>
    <w:p w14:paraId="2C6BBF41" w14:textId="12DCCDB5" w:rsidR="00BE7E49" w:rsidRDefault="00BE7E49" w:rsidP="00BE7E49">
      <w:pPr>
        <w:rPr>
          <w:b/>
          <w:bCs/>
          <w:sz w:val="28"/>
          <w:szCs w:val="28"/>
          <w:u w:val="single"/>
        </w:rPr>
      </w:pPr>
    </w:p>
    <w:p w14:paraId="3BCC47EC" w14:textId="26EFFC8B" w:rsidR="00BE7E49" w:rsidRDefault="00BE7E49" w:rsidP="00BE7E49">
      <w:pPr>
        <w:rPr>
          <w:b/>
          <w:bCs/>
          <w:sz w:val="28"/>
          <w:szCs w:val="28"/>
          <w:u w:val="single"/>
        </w:rPr>
      </w:pPr>
    </w:p>
    <w:p w14:paraId="5FB82D85" w14:textId="77777777" w:rsidR="00BE7E49" w:rsidRDefault="00BE7E49" w:rsidP="00BE7E49">
      <w:pPr>
        <w:rPr>
          <w:b/>
          <w:bCs/>
          <w:sz w:val="28"/>
          <w:szCs w:val="28"/>
          <w:u w:val="single"/>
        </w:rPr>
      </w:pPr>
    </w:p>
    <w:p w14:paraId="39F18A78" w14:textId="77777777" w:rsidR="00BE7E49" w:rsidRDefault="00BE7E49" w:rsidP="00BE7E49">
      <w:pPr>
        <w:rPr>
          <w:b/>
          <w:bCs/>
          <w:sz w:val="28"/>
          <w:szCs w:val="28"/>
          <w:u w:val="single"/>
        </w:rPr>
      </w:pPr>
    </w:p>
    <w:p w14:paraId="72951870" w14:textId="64A9304F" w:rsidR="00BE7E49" w:rsidRDefault="00BE7E49" w:rsidP="00BE7E49">
      <w:pPr>
        <w:rPr>
          <w:b/>
          <w:bCs/>
          <w:sz w:val="28"/>
          <w:szCs w:val="28"/>
          <w:u w:val="single"/>
        </w:rPr>
      </w:pPr>
      <w:r>
        <w:rPr>
          <w:b/>
          <w:bCs/>
          <w:sz w:val="28"/>
          <w:szCs w:val="28"/>
          <w:u w:val="single"/>
        </w:rPr>
        <w:t>High School if you did not attend DECA:</w:t>
      </w:r>
    </w:p>
    <w:sectPr w:rsidR="00BE7E49" w:rsidSect="006E7A0D">
      <w:head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an Custar" w:date="2019-07-31T15:22:00Z" w:initials="IC(ECA">
    <w:p w14:paraId="440D2059" w14:textId="77777777" w:rsidR="00DA6DC1" w:rsidRDefault="00DA6DC1">
      <w:pPr>
        <w:pStyle w:val="CommentText"/>
      </w:pPr>
      <w:r>
        <w:rPr>
          <w:rStyle w:val="CommentReference"/>
        </w:rPr>
        <w:annotationRef/>
      </w:r>
      <w:r>
        <w:t>Just make sure this is consistent with the “Extra Help” section on the following table!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D205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4846" w14:textId="77777777" w:rsidR="00E71038" w:rsidRDefault="00E71038">
      <w:r>
        <w:separator/>
      </w:r>
    </w:p>
  </w:endnote>
  <w:endnote w:type="continuationSeparator" w:id="0">
    <w:p w14:paraId="11C9712D" w14:textId="77777777" w:rsidR="00E71038" w:rsidRDefault="00E7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CEFA" w14:textId="77777777" w:rsidR="00E71038" w:rsidRDefault="00E71038">
      <w:r>
        <w:separator/>
      </w:r>
    </w:p>
  </w:footnote>
  <w:footnote w:type="continuationSeparator" w:id="0">
    <w:p w14:paraId="60D5897A" w14:textId="77777777" w:rsidR="00E71038" w:rsidRDefault="00E71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3BCE" w14:textId="77777777" w:rsidR="000215A2" w:rsidRDefault="001E4818" w:rsidP="005566E2">
    <w:pPr>
      <w:pStyle w:val="Header"/>
      <w:tabs>
        <w:tab w:val="center" w:pos="5400"/>
        <w:tab w:val="left" w:pos="7033"/>
      </w:tabs>
    </w:pPr>
    <w:r>
      <w:tab/>
    </w:r>
    <w:r>
      <w:tab/>
    </w:r>
    <w:r>
      <w:rPr>
        <w:noProof/>
      </w:rPr>
      <w:drawing>
        <wp:anchor distT="0" distB="0" distL="114300" distR="114300" simplePos="0" relativeHeight="251659264" behindDoc="1" locked="0" layoutInCell="1" allowOverlap="1" wp14:anchorId="45637C99" wp14:editId="14AFC796">
          <wp:simplePos x="0" y="0"/>
          <wp:positionH relativeFrom="margin">
            <wp:align>center</wp:align>
          </wp:positionH>
          <wp:positionV relativeFrom="paragraph">
            <wp:posOffset>-428625</wp:posOffset>
          </wp:positionV>
          <wp:extent cx="1257300" cy="545465"/>
          <wp:effectExtent l="0" t="0" r="0" b="698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5465"/>
                  </a:xfrm>
                  <a:prstGeom prst="rect">
                    <a:avLst/>
                  </a:prstGeom>
                  <a:noFill/>
                  <a:ln>
                    <a:noFill/>
                  </a:ln>
                </pic:spPr>
              </pic:pic>
            </a:graphicData>
          </a:graphic>
        </wp:anchor>
      </w:drawing>
    </w:r>
    <w:r>
      <w:tab/>
    </w:r>
  </w:p>
  <w:p w14:paraId="7EDC22BA" w14:textId="77777777" w:rsidR="005566E2" w:rsidRDefault="00E71038" w:rsidP="005566E2">
    <w:pPr>
      <w:pStyle w:val="Header"/>
      <w:tabs>
        <w:tab w:val="center" w:pos="5400"/>
        <w:tab w:val="left" w:pos="703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36206"/>
    <w:multiLevelType w:val="hybridMultilevel"/>
    <w:tmpl w:val="92B8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D2F6D"/>
    <w:multiLevelType w:val="hybridMultilevel"/>
    <w:tmpl w:val="0590A3CE"/>
    <w:lvl w:ilvl="0" w:tplc="A4A6F002">
      <w:start w:val="201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Custar">
    <w15:presenceInfo w15:providerId="AD" w15:userId="S-1-5-21-2889319644-586133355-3157642905-677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82"/>
    <w:rsid w:val="000C78B0"/>
    <w:rsid w:val="001358E6"/>
    <w:rsid w:val="001D4CC1"/>
    <w:rsid w:val="001E4818"/>
    <w:rsid w:val="00244468"/>
    <w:rsid w:val="00292B82"/>
    <w:rsid w:val="003C3695"/>
    <w:rsid w:val="00430C53"/>
    <w:rsid w:val="005102C0"/>
    <w:rsid w:val="00523905"/>
    <w:rsid w:val="005806FF"/>
    <w:rsid w:val="005C1CCA"/>
    <w:rsid w:val="00621D45"/>
    <w:rsid w:val="00635E9A"/>
    <w:rsid w:val="006E4D8D"/>
    <w:rsid w:val="00706438"/>
    <w:rsid w:val="0072036B"/>
    <w:rsid w:val="00926763"/>
    <w:rsid w:val="009311B9"/>
    <w:rsid w:val="009A3B91"/>
    <w:rsid w:val="00B7541E"/>
    <w:rsid w:val="00B852B1"/>
    <w:rsid w:val="00BE7E49"/>
    <w:rsid w:val="00C724EC"/>
    <w:rsid w:val="00D1055F"/>
    <w:rsid w:val="00D820B0"/>
    <w:rsid w:val="00D8234C"/>
    <w:rsid w:val="00D9697D"/>
    <w:rsid w:val="00DA6DC1"/>
    <w:rsid w:val="00DB548C"/>
    <w:rsid w:val="00E24D64"/>
    <w:rsid w:val="00E55407"/>
    <w:rsid w:val="00E71038"/>
    <w:rsid w:val="00EB34C7"/>
    <w:rsid w:val="00F62DF7"/>
    <w:rsid w:val="00FC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4A8E"/>
  <w15:chartTrackingRefBased/>
  <w15:docId w15:val="{648B9D17-15DE-4B85-A134-65C9D403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B82"/>
    <w:pPr>
      <w:tabs>
        <w:tab w:val="center" w:pos="4680"/>
        <w:tab w:val="right" w:pos="9360"/>
      </w:tabs>
    </w:pPr>
  </w:style>
  <w:style w:type="character" w:customStyle="1" w:styleId="HeaderChar">
    <w:name w:val="Header Char"/>
    <w:basedOn w:val="DefaultParagraphFont"/>
    <w:link w:val="Header"/>
    <w:uiPriority w:val="99"/>
    <w:rsid w:val="00292B82"/>
    <w:rPr>
      <w:rFonts w:ascii="Times New Roman" w:eastAsia="Times New Roman" w:hAnsi="Times New Roman" w:cs="Times New Roman"/>
      <w:sz w:val="20"/>
      <w:szCs w:val="20"/>
    </w:rPr>
  </w:style>
  <w:style w:type="character" w:styleId="Hyperlink">
    <w:name w:val="Hyperlink"/>
    <w:uiPriority w:val="99"/>
    <w:unhideWhenUsed/>
    <w:rsid w:val="00292B82"/>
    <w:rPr>
      <w:color w:val="0000FF"/>
      <w:u w:val="single"/>
    </w:rPr>
  </w:style>
  <w:style w:type="paragraph" w:styleId="ListParagraph">
    <w:name w:val="List Paragraph"/>
    <w:basedOn w:val="Normal"/>
    <w:uiPriority w:val="34"/>
    <w:qFormat/>
    <w:rsid w:val="00292B82"/>
    <w:pPr>
      <w:ind w:left="720"/>
      <w:contextualSpacing/>
    </w:pPr>
  </w:style>
  <w:style w:type="table" w:styleId="TableGrid">
    <w:name w:val="Table Grid"/>
    <w:basedOn w:val="TableNormal"/>
    <w:uiPriority w:val="39"/>
    <w:rsid w:val="00292B82"/>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1D45"/>
    <w:rPr>
      <w:color w:val="954F72" w:themeColor="followedHyperlink"/>
      <w:u w:val="single"/>
    </w:rPr>
  </w:style>
  <w:style w:type="paragraph" w:styleId="BalloonText">
    <w:name w:val="Balloon Text"/>
    <w:basedOn w:val="Normal"/>
    <w:link w:val="BalloonTextChar"/>
    <w:uiPriority w:val="99"/>
    <w:semiHidden/>
    <w:unhideWhenUsed/>
    <w:rsid w:val="00430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6DC1"/>
    <w:rPr>
      <w:sz w:val="16"/>
      <w:szCs w:val="16"/>
    </w:rPr>
  </w:style>
  <w:style w:type="paragraph" w:styleId="CommentText">
    <w:name w:val="annotation text"/>
    <w:basedOn w:val="Normal"/>
    <w:link w:val="CommentTextChar"/>
    <w:uiPriority w:val="99"/>
    <w:semiHidden/>
    <w:unhideWhenUsed/>
    <w:rsid w:val="00DA6DC1"/>
  </w:style>
  <w:style w:type="character" w:customStyle="1" w:styleId="CommentTextChar">
    <w:name w:val="Comment Text Char"/>
    <w:basedOn w:val="DefaultParagraphFont"/>
    <w:link w:val="CommentText"/>
    <w:uiPriority w:val="99"/>
    <w:semiHidden/>
    <w:rsid w:val="00DA6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DC1"/>
    <w:rPr>
      <w:b/>
      <w:bCs/>
    </w:rPr>
  </w:style>
  <w:style w:type="character" w:customStyle="1" w:styleId="CommentSubjectChar">
    <w:name w:val="Comment Subject Char"/>
    <w:basedOn w:val="CommentTextChar"/>
    <w:link w:val="CommentSubject"/>
    <w:uiPriority w:val="99"/>
    <w:semiHidden/>
    <w:rsid w:val="00DA6D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ti_Mitchell@fc.dekalb.k12.g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deca.dekalb.k12.ga.u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1D35-A144-4E58-82C1-9B16F7D6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Zeiger</dc:creator>
  <cp:keywords/>
  <dc:description/>
  <cp:lastModifiedBy>Ian Custar (DeKalb Early College Academy)</cp:lastModifiedBy>
  <cp:revision>3</cp:revision>
  <cp:lastPrinted>2019-07-29T16:29:00Z</cp:lastPrinted>
  <dcterms:created xsi:type="dcterms:W3CDTF">2019-08-05T13:05:00Z</dcterms:created>
  <dcterms:modified xsi:type="dcterms:W3CDTF">2019-08-05T13:27:00Z</dcterms:modified>
</cp:coreProperties>
</file>